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4568"/>
      </w:tblGrid>
      <w:tr w:rsidR="008F3F09" w:rsidRPr="00B03475" w:rsidTr="00B03475">
        <w:trPr>
          <w:trHeight w:val="3968"/>
        </w:trPr>
        <w:tc>
          <w:tcPr>
            <w:tcW w:w="4788" w:type="dxa"/>
          </w:tcPr>
          <w:p w:rsidR="008F3F09" w:rsidRPr="00B03475" w:rsidRDefault="008F3F09" w:rsidP="008F3F09">
            <w:pPr>
              <w:widowControl w:val="0"/>
              <w:tabs>
                <w:tab w:val="left" w:pos="723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7268" w:dyaOrig="79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3.5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704527647" r:id="rId6"/>
              </w:object>
            </w:r>
          </w:p>
          <w:p w:rsidR="008F3F09" w:rsidRPr="00B03475" w:rsidRDefault="008F3F09" w:rsidP="008F3F09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3F09" w:rsidRPr="00B03475" w:rsidRDefault="008F3F09" w:rsidP="008F3F09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4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8F3F09" w:rsidRPr="00B03475" w:rsidRDefault="008F3F09" w:rsidP="008F3F09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B0347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муниципального района Камышлинский </w:t>
            </w:r>
          </w:p>
          <w:p w:rsidR="008F3F09" w:rsidRPr="00B03475" w:rsidRDefault="008F3F09" w:rsidP="008F3F09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B0347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Самарской области</w:t>
            </w:r>
          </w:p>
          <w:p w:rsidR="008F3F09" w:rsidRPr="00B03475" w:rsidRDefault="008F3F09" w:rsidP="008F3F09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8F3F09" w:rsidRPr="00B03475" w:rsidRDefault="008F3F09" w:rsidP="008F3F09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4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8F3F09" w:rsidRPr="00B03475" w:rsidRDefault="008F3F09" w:rsidP="008F3F09">
            <w:pPr>
              <w:widowControl w:val="0"/>
              <w:tabs>
                <w:tab w:val="left" w:pos="3270"/>
                <w:tab w:val="left" w:pos="723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4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</w:t>
            </w:r>
          </w:p>
          <w:p w:rsidR="008F3F09" w:rsidRPr="00B03475" w:rsidRDefault="00B03475" w:rsidP="008F3F09">
            <w:pPr>
              <w:widowControl w:val="0"/>
              <w:tabs>
                <w:tab w:val="left" w:pos="3270"/>
                <w:tab w:val="left" w:pos="723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8F3F09" w:rsidRPr="00B0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 №21</w:t>
            </w:r>
          </w:p>
          <w:p w:rsidR="008F3F09" w:rsidRPr="00B03475" w:rsidRDefault="008F3F09" w:rsidP="008F3F09">
            <w:pPr>
              <w:widowControl w:val="0"/>
              <w:tabs>
                <w:tab w:val="left" w:pos="3270"/>
                <w:tab w:val="left" w:pos="723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</w:tcPr>
          <w:p w:rsidR="008F3F09" w:rsidRPr="00B03475" w:rsidRDefault="008F3F09" w:rsidP="008F3F09">
            <w:pPr>
              <w:widowControl w:val="0"/>
              <w:tabs>
                <w:tab w:val="left" w:pos="7230"/>
              </w:tabs>
              <w:suppressAutoHyphens/>
              <w:spacing w:before="480" w:after="0"/>
              <w:jc w:val="right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  <w:p w:rsidR="008F3F09" w:rsidRPr="00B03475" w:rsidRDefault="008F3F09" w:rsidP="008F3F09">
            <w:pPr>
              <w:widowControl w:val="0"/>
              <w:tabs>
                <w:tab w:val="left" w:pos="7230"/>
              </w:tabs>
              <w:suppressAutoHyphens/>
              <w:spacing w:before="480" w:after="0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8F3F09" w:rsidRPr="00B03475" w:rsidRDefault="00B03475" w:rsidP="008F3F0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3F09" w:rsidRPr="00B03475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проектно-сметной документации объекта</w:t>
      </w:r>
    </w:p>
    <w:p w:rsidR="00B03475" w:rsidRDefault="00B03475" w:rsidP="00B034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F09" w:rsidRDefault="008F3F09" w:rsidP="00B0347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B0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Градостроительным кодексом  Российской Федерации, Федеральным законом от 06.10.2003 № 131-ФЗ «Об общих принципах организации местного самоуправления в Российской Федерации»,  руководствуясь</w:t>
      </w:r>
      <w:r w:rsidRPr="00B0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района Камышлинский Самарской области,</w:t>
      </w:r>
      <w:r w:rsidRPr="00B034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034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Камышлинский Самарской области</w:t>
      </w:r>
    </w:p>
    <w:p w:rsidR="00B03475" w:rsidRPr="00B03475" w:rsidRDefault="00B03475" w:rsidP="00B0347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F09" w:rsidRPr="00B03475" w:rsidRDefault="008F3F09" w:rsidP="008F3F0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8F3F09" w:rsidRPr="00B03475" w:rsidRDefault="008F3F09" w:rsidP="008F3F0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F09" w:rsidRPr="00B03475" w:rsidRDefault="008F3F09" w:rsidP="00B034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7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проектно-сметную документацию  по объекту «Корректировка проектно-сметной документации и строительство водозабора №2 и водопровода в райо</w:t>
      </w:r>
      <w:r w:rsidR="00B0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центре Камышла Камышлинского</w:t>
      </w:r>
      <w:r w:rsidRPr="00B0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сметной стоимостью 162</w:t>
      </w:r>
      <w:r w:rsidR="00805E03" w:rsidRPr="00B034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3475">
        <w:rPr>
          <w:rFonts w:ascii="Times New Roman" w:eastAsia="Times New Roman" w:hAnsi="Times New Roman" w:cs="Times New Roman"/>
          <w:sz w:val="28"/>
          <w:szCs w:val="28"/>
          <w:lang w:eastAsia="ru-RU"/>
        </w:rPr>
        <w:t>78,</w:t>
      </w:r>
      <w:r w:rsidR="00805E03" w:rsidRPr="00B034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3475">
        <w:rPr>
          <w:rFonts w:ascii="Times New Roman" w:eastAsia="Times New Roman" w:hAnsi="Times New Roman" w:cs="Times New Roman"/>
          <w:sz w:val="28"/>
          <w:szCs w:val="28"/>
          <w:lang w:eastAsia="ru-RU"/>
        </w:rPr>
        <w:t>1 тыс.рублей в ценах по состоянию на 2 квартал 2021 года</w:t>
      </w:r>
      <w:r w:rsidR="00B03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F09" w:rsidRPr="00B03475" w:rsidRDefault="008F3F09" w:rsidP="00B034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«Камышлинские известия».</w:t>
      </w:r>
    </w:p>
    <w:p w:rsidR="008F3F09" w:rsidRPr="00B03475" w:rsidRDefault="008F3F09" w:rsidP="00B034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7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постановление на официальном сайте Администрации муниципального района Камышлинский Самарской области в сети Интернет /</w:t>
      </w:r>
      <w:r w:rsidRPr="00B03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03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3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kamadm</w:t>
      </w:r>
      <w:r w:rsidRPr="00B03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3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B03475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8F3F09" w:rsidRPr="00B03475" w:rsidRDefault="008F3F09" w:rsidP="00B034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7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муниципального района по строительству и ЖКХ– руководителя Управления строительства, архитектуры и жилищно-коммунального хозяйства администрации муниципального района Камышлинский Самарской области Абрарова Р.Р.</w:t>
      </w:r>
    </w:p>
    <w:p w:rsidR="008F3F09" w:rsidRPr="00B03475" w:rsidRDefault="00B03475" w:rsidP="00B034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</w:t>
      </w:r>
      <w:r w:rsidR="008F3F09" w:rsidRPr="00B0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после его </w:t>
      </w:r>
      <w:r w:rsidR="00456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8F3F09" w:rsidRPr="00B03475" w:rsidRDefault="008F3F09" w:rsidP="008F3F0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F09" w:rsidRPr="00B03475" w:rsidRDefault="008F3F09" w:rsidP="008F3F0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16A" w:rsidRDefault="0045616A" w:rsidP="008F77E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9" w:rsidRDefault="002E2F3E" w:rsidP="008F77E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F3F09" w:rsidRPr="00B0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</w:t>
      </w:r>
      <w:r w:rsidR="008F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8F77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8F77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77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8F3F09" w:rsidRPr="00B0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Р.К.Багаутдинов</w:t>
      </w:r>
    </w:p>
    <w:p w:rsidR="008F77E9" w:rsidRDefault="008F77E9" w:rsidP="008F77E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77E9" w:rsidRDefault="008F77E9" w:rsidP="008F77E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616A" w:rsidRDefault="0045616A" w:rsidP="008F77E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2D5C" w:rsidRDefault="008F77E9" w:rsidP="0045616A">
      <w:pPr>
        <w:widowControl w:val="0"/>
        <w:tabs>
          <w:tab w:val="left" w:pos="0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Абраров Р.Р., 3-30-32</w:t>
      </w:r>
      <w:bookmarkStart w:id="0" w:name="_GoBack"/>
      <w:bookmarkEnd w:id="0"/>
    </w:p>
    <w:sectPr w:rsidR="00BF2D5C" w:rsidSect="008F77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AF"/>
    <w:rsid w:val="002E2F3E"/>
    <w:rsid w:val="0045616A"/>
    <w:rsid w:val="006E0AAF"/>
    <w:rsid w:val="00737354"/>
    <w:rsid w:val="00805E03"/>
    <w:rsid w:val="008F3F09"/>
    <w:rsid w:val="008F77E9"/>
    <w:rsid w:val="00B03475"/>
    <w:rsid w:val="00D6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Nasibullin</dc:creator>
  <cp:keywords/>
  <dc:description/>
  <cp:lastModifiedBy>MFC</cp:lastModifiedBy>
  <cp:revision>4</cp:revision>
  <dcterms:created xsi:type="dcterms:W3CDTF">2022-01-20T08:56:00Z</dcterms:created>
  <dcterms:modified xsi:type="dcterms:W3CDTF">2022-01-24T07:08:00Z</dcterms:modified>
</cp:coreProperties>
</file>