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gridCol w:w="4643"/>
      </w:tblGrid>
      <w:tr w:rsidR="00937A88" w:rsidRPr="00E84ED7" w:rsidTr="00921492">
        <w:tc>
          <w:tcPr>
            <w:tcW w:w="4643" w:type="dxa"/>
            <w:shd w:val="clear" w:color="auto" w:fill="auto"/>
          </w:tcPr>
          <w:p w:rsidR="00937A88" w:rsidRPr="00E84ED7" w:rsidRDefault="00937A88" w:rsidP="00921492">
            <w:pPr>
              <w:snapToGrid w:val="0"/>
              <w:jc w:val="center"/>
              <w:rPr>
                <w:b/>
                <w:sz w:val="28"/>
                <w:szCs w:val="28"/>
              </w:rPr>
            </w:pPr>
            <w:r w:rsidRPr="00E84ED7">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5pt;margin-top:1.75pt;width:32.85pt;height:41.7pt;z-index:251693056;mso-wrap-distance-left:9.05pt;mso-wrap-distance-right:9.05pt" filled="t">
                  <v:fill color2="black"/>
                  <v:imagedata r:id="rId6" o:title=""/>
                  <w10:wrap type="topAndBottom"/>
                </v:shape>
                <o:OLEObject Type="Embed" ProgID="Word.Picture.8" ShapeID="_x0000_s1026" DrawAspect="Content" ObjectID="_1529235196" r:id="rId7"/>
              </w:object>
            </w:r>
            <w:r w:rsidRPr="00E84ED7">
              <w:rPr>
                <w:b/>
                <w:sz w:val="28"/>
                <w:szCs w:val="28"/>
              </w:rPr>
              <w:t>АДМИНИСТРАЦИЯ</w:t>
            </w:r>
          </w:p>
          <w:p w:rsidR="00937A88" w:rsidRPr="00E84ED7" w:rsidRDefault="00937A88" w:rsidP="00921492">
            <w:pPr>
              <w:jc w:val="center"/>
              <w:rPr>
                <w:b/>
                <w:bCs/>
                <w:caps/>
                <w:sz w:val="28"/>
                <w:szCs w:val="28"/>
              </w:rPr>
            </w:pPr>
            <w:r w:rsidRPr="00E84ED7">
              <w:rPr>
                <w:b/>
                <w:bCs/>
                <w:caps/>
                <w:sz w:val="28"/>
                <w:szCs w:val="28"/>
              </w:rPr>
              <w:t>муниципального района Камышлинский</w:t>
            </w:r>
          </w:p>
          <w:p w:rsidR="00937A88" w:rsidRPr="00E84ED7" w:rsidRDefault="00937A88" w:rsidP="00921492">
            <w:pPr>
              <w:jc w:val="center"/>
              <w:rPr>
                <w:b/>
                <w:bCs/>
                <w:caps/>
                <w:sz w:val="28"/>
                <w:szCs w:val="28"/>
              </w:rPr>
            </w:pPr>
            <w:r w:rsidRPr="00E84ED7">
              <w:rPr>
                <w:b/>
                <w:bCs/>
                <w:caps/>
                <w:sz w:val="28"/>
                <w:szCs w:val="28"/>
              </w:rPr>
              <w:t>Самарской области</w:t>
            </w:r>
          </w:p>
          <w:p w:rsidR="00937A88" w:rsidRPr="00A167BC" w:rsidRDefault="00937A88" w:rsidP="00921492">
            <w:pPr>
              <w:pStyle w:val="1"/>
              <w:jc w:val="center"/>
              <w:rPr>
                <w:sz w:val="28"/>
                <w:szCs w:val="28"/>
              </w:rPr>
            </w:pPr>
          </w:p>
          <w:p w:rsidR="00937A88" w:rsidRPr="00A167BC" w:rsidRDefault="00937A88" w:rsidP="00921492">
            <w:pPr>
              <w:pStyle w:val="1"/>
              <w:jc w:val="center"/>
              <w:rPr>
                <w:rFonts w:eastAsia="Lucida Sans Unicode"/>
                <w:b/>
                <w:bCs/>
                <w:sz w:val="28"/>
                <w:szCs w:val="28"/>
              </w:rPr>
            </w:pPr>
            <w:r w:rsidRPr="00A167BC">
              <w:rPr>
                <w:rFonts w:eastAsia="Lucida Sans Unicode"/>
                <w:b/>
                <w:bCs/>
                <w:sz w:val="28"/>
                <w:szCs w:val="28"/>
              </w:rPr>
              <w:t>ПОСТАНОВЛЕНИЕ</w:t>
            </w:r>
          </w:p>
          <w:p w:rsidR="00937A88" w:rsidRPr="00A167BC" w:rsidRDefault="00937A88" w:rsidP="00921492">
            <w:pPr>
              <w:pStyle w:val="1"/>
              <w:jc w:val="center"/>
              <w:rPr>
                <w:rFonts w:eastAsia="Lucida Sans Unicode"/>
                <w:b/>
                <w:bCs/>
                <w:sz w:val="28"/>
                <w:szCs w:val="28"/>
              </w:rPr>
            </w:pPr>
          </w:p>
          <w:p w:rsidR="00937A88" w:rsidRPr="00A167BC" w:rsidRDefault="00937A88" w:rsidP="00921492">
            <w:pPr>
              <w:pStyle w:val="1"/>
              <w:jc w:val="center"/>
              <w:rPr>
                <w:sz w:val="28"/>
                <w:szCs w:val="28"/>
              </w:rPr>
            </w:pPr>
            <w:r>
              <w:rPr>
                <w:rFonts w:eastAsia="Lucida Sans Unicode"/>
                <w:bCs/>
                <w:sz w:val="28"/>
                <w:szCs w:val="28"/>
              </w:rPr>
              <w:t>28.06.2016 г</w:t>
            </w:r>
            <w:r w:rsidRPr="00A167BC">
              <w:rPr>
                <w:rFonts w:eastAsia="Lucida Sans Unicode"/>
                <w:bCs/>
                <w:sz w:val="28"/>
                <w:szCs w:val="28"/>
              </w:rPr>
              <w:t xml:space="preserve"> №</w:t>
            </w:r>
            <w:r>
              <w:rPr>
                <w:rFonts w:eastAsia="Lucida Sans Unicode"/>
                <w:bCs/>
                <w:sz w:val="28"/>
                <w:szCs w:val="28"/>
              </w:rPr>
              <w:t>324</w:t>
            </w:r>
          </w:p>
        </w:tc>
        <w:tc>
          <w:tcPr>
            <w:tcW w:w="4643" w:type="dxa"/>
            <w:shd w:val="clear" w:color="auto" w:fill="auto"/>
          </w:tcPr>
          <w:p w:rsidR="00937A88" w:rsidRPr="00E84ED7" w:rsidRDefault="00937A88" w:rsidP="00921492">
            <w:pPr>
              <w:tabs>
                <w:tab w:val="left" w:pos="6612"/>
              </w:tabs>
              <w:jc w:val="center"/>
              <w:rPr>
                <w:sz w:val="28"/>
                <w:szCs w:val="28"/>
              </w:rPr>
            </w:pPr>
          </w:p>
        </w:tc>
      </w:tr>
    </w:tbl>
    <w:p w:rsidR="00937A88" w:rsidRPr="00A167BC" w:rsidRDefault="00937A88" w:rsidP="00937A88">
      <w:pPr>
        <w:tabs>
          <w:tab w:val="left" w:pos="6612"/>
        </w:tabs>
        <w:jc w:val="center"/>
        <w:rPr>
          <w:sz w:val="28"/>
          <w:szCs w:val="28"/>
        </w:rPr>
      </w:pPr>
    </w:p>
    <w:tbl>
      <w:tblPr>
        <w:tblW w:w="0" w:type="auto"/>
        <w:tblLook w:val="04A0" w:firstRow="1" w:lastRow="0" w:firstColumn="1" w:lastColumn="0" w:noHBand="0" w:noVBand="1"/>
      </w:tblPr>
      <w:tblGrid>
        <w:gridCol w:w="9571"/>
      </w:tblGrid>
      <w:tr w:rsidR="00937A88" w:rsidRPr="00E84ED7" w:rsidTr="00921492">
        <w:trPr>
          <w:trHeight w:val="1619"/>
        </w:trPr>
        <w:tc>
          <w:tcPr>
            <w:tcW w:w="9889" w:type="dxa"/>
            <w:shd w:val="clear" w:color="auto" w:fill="auto"/>
          </w:tcPr>
          <w:p w:rsidR="00937A88" w:rsidRPr="008D2657" w:rsidRDefault="00937A88" w:rsidP="00921492">
            <w:pPr>
              <w:tabs>
                <w:tab w:val="left" w:pos="6612"/>
              </w:tabs>
              <w:jc w:val="both"/>
              <w:rPr>
                <w:sz w:val="28"/>
                <w:szCs w:val="28"/>
              </w:rPr>
            </w:pPr>
            <w:r w:rsidRPr="00E84ED7">
              <w:rPr>
                <w:sz w:val="28"/>
                <w:szCs w:val="28"/>
              </w:rPr>
              <w:t>Об утверждении Административн</w:t>
            </w:r>
            <w:r>
              <w:rPr>
                <w:sz w:val="28"/>
                <w:szCs w:val="28"/>
              </w:rPr>
              <w:t>ого</w:t>
            </w:r>
            <w:r w:rsidRPr="00E84ED7">
              <w:rPr>
                <w:sz w:val="28"/>
                <w:szCs w:val="28"/>
              </w:rPr>
              <w:t xml:space="preserve"> регламент</w:t>
            </w:r>
            <w:r>
              <w:rPr>
                <w:sz w:val="28"/>
                <w:szCs w:val="28"/>
              </w:rPr>
              <w:t>а</w:t>
            </w:r>
            <w:r w:rsidRPr="00E84ED7">
              <w:rPr>
                <w:sz w:val="28"/>
                <w:szCs w:val="28"/>
              </w:rPr>
              <w:t xml:space="preserve"> Администрации муниципального района Камышлинский Самарской области по предоставлению муниципальн</w:t>
            </w:r>
            <w:r>
              <w:rPr>
                <w:sz w:val="28"/>
                <w:szCs w:val="28"/>
              </w:rPr>
              <w:t>ой</w:t>
            </w:r>
            <w:r w:rsidRPr="00E84ED7">
              <w:rPr>
                <w:sz w:val="28"/>
                <w:szCs w:val="28"/>
              </w:rPr>
              <w:t xml:space="preserve"> услуг</w:t>
            </w:r>
            <w:r>
              <w:rPr>
                <w:sz w:val="28"/>
                <w:szCs w:val="28"/>
              </w:rPr>
              <w:t>и</w:t>
            </w:r>
            <w:r w:rsidRPr="00E84ED7">
              <w:rPr>
                <w:sz w:val="28"/>
                <w:szCs w:val="28"/>
              </w:rPr>
              <w:t xml:space="preserve">: </w:t>
            </w:r>
            <w:r w:rsidRPr="008D2657">
              <w:rPr>
                <w:sz w:val="28"/>
                <w:szCs w:val="28"/>
              </w:rPr>
              <w:t>«Выдача разрешений на проведение земляных работ»</w:t>
            </w:r>
          </w:p>
        </w:tc>
      </w:tr>
    </w:tbl>
    <w:p w:rsidR="00937A88" w:rsidRDefault="00937A88" w:rsidP="00937A88">
      <w:pPr>
        <w:pStyle w:val="Standard"/>
        <w:ind w:firstLine="851"/>
        <w:jc w:val="both"/>
        <w:rPr>
          <w:rFonts w:eastAsia="Times New Roman" w:cs="Times New Roman"/>
          <w:color w:val="auto"/>
          <w:sz w:val="28"/>
          <w:szCs w:val="28"/>
          <w:lang w:val="ru-RU" w:eastAsia="ar-SA" w:bidi="ar-SA"/>
        </w:rPr>
      </w:pPr>
      <w:r w:rsidRPr="00A167BC">
        <w:rPr>
          <w:rFonts w:cs="Times New Roman"/>
          <w:sz w:val="28"/>
          <w:szCs w:val="28"/>
          <w:lang w:val="ru-RU"/>
        </w:rPr>
        <w:t>Во исполнени</w:t>
      </w:r>
      <w:r>
        <w:rPr>
          <w:rFonts w:cs="Times New Roman"/>
          <w:sz w:val="28"/>
          <w:szCs w:val="28"/>
          <w:lang w:val="ru-RU"/>
        </w:rPr>
        <w:t>е</w:t>
      </w:r>
      <w:r w:rsidRPr="00A167BC">
        <w:rPr>
          <w:rFonts w:cs="Times New Roman"/>
          <w:sz w:val="28"/>
          <w:szCs w:val="28"/>
          <w:lang w:val="ru-RU"/>
        </w:rPr>
        <w:t xml:space="preserve"> Фе</w:t>
      </w:r>
      <w:r>
        <w:rPr>
          <w:rFonts w:cs="Times New Roman"/>
          <w:sz w:val="28"/>
          <w:szCs w:val="28"/>
          <w:lang w:val="ru-RU"/>
        </w:rPr>
        <w:t>дерального закона от 27.07.2010</w:t>
      </w:r>
      <w:r w:rsidRPr="00A167BC">
        <w:rPr>
          <w:rFonts w:cs="Times New Roman"/>
          <w:sz w:val="28"/>
          <w:szCs w:val="28"/>
          <w:lang w:val="ru-RU"/>
        </w:rPr>
        <w:t xml:space="preserve"> № 210-ФЗ «Об организации предоставления государственных и муниципальных услуг»,</w:t>
      </w:r>
      <w:r w:rsidRPr="00014CC2">
        <w:rPr>
          <w:sz w:val="28"/>
          <w:szCs w:val="28"/>
          <w:lang w:val="ru-RU"/>
        </w:rPr>
        <w:t xml:space="preserve"> в соответствии с </w:t>
      </w:r>
      <w:r>
        <w:rPr>
          <w:sz w:val="28"/>
          <w:szCs w:val="28"/>
          <w:lang w:val="ru-RU"/>
        </w:rPr>
        <w:t>п</w:t>
      </w:r>
      <w:r w:rsidRPr="00014CC2">
        <w:rPr>
          <w:sz w:val="28"/>
          <w:szCs w:val="28"/>
          <w:lang w:val="ru-RU"/>
        </w:rPr>
        <w:t xml:space="preserve">остановлением </w:t>
      </w:r>
      <w:r>
        <w:rPr>
          <w:sz w:val="28"/>
          <w:szCs w:val="28"/>
          <w:lang w:val="ru-RU"/>
        </w:rPr>
        <w:t>А</w:t>
      </w:r>
      <w:r w:rsidRPr="00014CC2">
        <w:rPr>
          <w:sz w:val="28"/>
          <w:szCs w:val="28"/>
          <w:lang w:val="ru-RU"/>
        </w:rPr>
        <w:t>дминистрации муниципального района Камышлинский Самарской области от 26.11.2012</w:t>
      </w:r>
      <w:r>
        <w:rPr>
          <w:sz w:val="28"/>
          <w:szCs w:val="28"/>
          <w:lang w:val="ru-RU"/>
        </w:rPr>
        <w:t xml:space="preserve"> </w:t>
      </w:r>
      <w:r w:rsidRPr="00014CC2">
        <w:rPr>
          <w:sz w:val="28"/>
          <w:szCs w:val="28"/>
          <w:lang w:val="ru-RU"/>
        </w:rPr>
        <w:t xml:space="preserve">№ 682 «Об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w:t>
      </w:r>
      <w:r w:rsidRPr="00A167BC">
        <w:rPr>
          <w:rFonts w:cs="Times New Roman"/>
          <w:sz w:val="28"/>
          <w:szCs w:val="28"/>
          <w:lang w:val="ru-RU"/>
        </w:rPr>
        <w:t>Федеральным законом</w:t>
      </w:r>
      <w:r>
        <w:rPr>
          <w:rFonts w:cs="Times New Roman"/>
          <w:sz w:val="28"/>
          <w:szCs w:val="28"/>
          <w:lang w:val="ru-RU"/>
        </w:rPr>
        <w:t xml:space="preserve"> </w:t>
      </w:r>
      <w:r w:rsidRPr="00A167BC">
        <w:rPr>
          <w:rFonts w:cs="Times New Roman"/>
          <w:sz w:val="28"/>
          <w:szCs w:val="28"/>
          <w:lang w:val="ru-RU"/>
        </w:rPr>
        <w:t xml:space="preserve"> от 06.10.2003  № 131-ФЗ «Об общих принципах организации местного самоуправления в Российской Федерации»</w:t>
      </w:r>
      <w:r w:rsidRPr="00A167BC">
        <w:rPr>
          <w:rFonts w:eastAsia="Times New Roman" w:cs="Times New Roman"/>
          <w:color w:val="auto"/>
          <w:sz w:val="28"/>
          <w:szCs w:val="28"/>
          <w:lang w:val="ru-RU" w:eastAsia="ar-SA" w:bidi="ar-SA"/>
        </w:rPr>
        <w:t>, Постановлени</w:t>
      </w:r>
      <w:r>
        <w:rPr>
          <w:rFonts w:eastAsia="Times New Roman" w:cs="Times New Roman"/>
          <w:color w:val="auto"/>
          <w:sz w:val="28"/>
          <w:szCs w:val="28"/>
          <w:lang w:val="ru-RU" w:eastAsia="ar-SA" w:bidi="ar-SA"/>
        </w:rPr>
        <w:t>ем</w:t>
      </w:r>
      <w:r w:rsidRPr="00A167BC">
        <w:rPr>
          <w:rFonts w:eastAsia="Times New Roman" w:cs="Times New Roman"/>
          <w:color w:val="auto"/>
          <w:sz w:val="28"/>
          <w:szCs w:val="28"/>
          <w:lang w:val="ru-RU" w:eastAsia="ar-SA" w:bidi="ar-SA"/>
        </w:rPr>
        <w:t xml:space="preserve"> Правительства от 27.03.2015</w:t>
      </w:r>
      <w:r>
        <w:rPr>
          <w:rFonts w:eastAsia="Times New Roman" w:cs="Times New Roman"/>
          <w:color w:val="auto"/>
          <w:sz w:val="28"/>
          <w:szCs w:val="28"/>
          <w:lang w:val="ru-RU" w:eastAsia="ar-SA" w:bidi="ar-SA"/>
        </w:rPr>
        <w:t xml:space="preserve"> </w:t>
      </w:r>
      <w:r w:rsidRPr="00A167BC">
        <w:rPr>
          <w:rFonts w:eastAsia="Times New Roman" w:cs="Times New Roman"/>
          <w:color w:val="auto"/>
          <w:sz w:val="28"/>
          <w:szCs w:val="28"/>
          <w:lang w:val="ru-RU" w:eastAsia="ar-SA" w:bidi="ar-SA"/>
        </w:rPr>
        <w:t xml:space="preserve"> №149 «</w:t>
      </w:r>
      <w:r w:rsidRPr="00A167BC">
        <w:rPr>
          <w:rFonts w:cs="Times New Roman"/>
          <w:sz w:val="28"/>
          <w:szCs w:val="28"/>
          <w:lang w:val="ru-RU"/>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Протокол</w:t>
      </w:r>
      <w:r>
        <w:rPr>
          <w:rFonts w:cs="Times New Roman"/>
          <w:sz w:val="28"/>
          <w:szCs w:val="28"/>
          <w:lang w:val="ru-RU"/>
        </w:rPr>
        <w:t xml:space="preserve">ом </w:t>
      </w:r>
      <w:r w:rsidRPr="00A167BC">
        <w:rPr>
          <w:rFonts w:cs="Times New Roman"/>
          <w:sz w:val="28"/>
          <w:szCs w:val="28"/>
          <w:lang w:val="ru-RU"/>
        </w:rPr>
        <w:t xml:space="preserve"> от 29</w:t>
      </w:r>
      <w:r>
        <w:rPr>
          <w:rFonts w:cs="Times New Roman"/>
          <w:sz w:val="28"/>
          <w:szCs w:val="28"/>
          <w:lang w:val="ru-RU"/>
        </w:rPr>
        <w:t>.09.</w:t>
      </w:r>
      <w:r w:rsidRPr="00A167BC">
        <w:rPr>
          <w:rFonts w:cs="Times New Roman"/>
          <w:sz w:val="28"/>
          <w:szCs w:val="28"/>
          <w:lang w:val="ru-RU"/>
        </w:rPr>
        <w:t xml:space="preserve"> 2015</w:t>
      </w:r>
      <w:r>
        <w:rPr>
          <w:rFonts w:cs="Times New Roman"/>
          <w:sz w:val="28"/>
          <w:szCs w:val="28"/>
          <w:lang w:val="ru-RU"/>
        </w:rPr>
        <w:t xml:space="preserve"> №12</w:t>
      </w:r>
      <w:r w:rsidRPr="00A167BC">
        <w:rPr>
          <w:rFonts w:cs="Times New Roman"/>
          <w:sz w:val="28"/>
          <w:szCs w:val="28"/>
          <w:lang w:val="ru-RU"/>
        </w:rPr>
        <w:t xml:space="preserve">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 </w:t>
      </w:r>
      <w:r w:rsidRPr="00A167BC">
        <w:rPr>
          <w:rFonts w:eastAsia="Times New Roman" w:cs="Times New Roman"/>
          <w:color w:val="auto"/>
          <w:sz w:val="28"/>
          <w:szCs w:val="28"/>
          <w:lang w:val="ru-RU" w:eastAsia="ar-SA" w:bidi="ar-SA"/>
        </w:rPr>
        <w:t xml:space="preserve">руководствуясь Уставом муниципального района Камышлинский Самарской области, </w:t>
      </w:r>
      <w:r>
        <w:rPr>
          <w:rFonts w:eastAsia="Times New Roman" w:cs="Times New Roman"/>
          <w:color w:val="auto"/>
          <w:sz w:val="28"/>
          <w:szCs w:val="28"/>
          <w:lang w:val="ru-RU" w:eastAsia="ar-SA" w:bidi="ar-SA"/>
        </w:rPr>
        <w:t>А</w:t>
      </w:r>
      <w:r w:rsidRPr="00A167BC">
        <w:rPr>
          <w:rFonts w:eastAsia="Times New Roman" w:cs="Times New Roman"/>
          <w:color w:val="auto"/>
          <w:sz w:val="28"/>
          <w:szCs w:val="28"/>
          <w:lang w:val="ru-RU" w:eastAsia="ar-SA" w:bidi="ar-SA"/>
        </w:rPr>
        <w:t>дминистрация муниципального района Камышлинский Самарской области</w:t>
      </w:r>
    </w:p>
    <w:p w:rsidR="00937A88" w:rsidRPr="00A167BC" w:rsidRDefault="00937A88" w:rsidP="00937A88">
      <w:pPr>
        <w:pStyle w:val="Standard"/>
        <w:ind w:firstLine="851"/>
        <w:jc w:val="both"/>
        <w:rPr>
          <w:rFonts w:eastAsia="Times New Roman" w:cs="Times New Roman"/>
          <w:color w:val="auto"/>
          <w:sz w:val="28"/>
          <w:szCs w:val="28"/>
          <w:lang w:val="ru-RU" w:eastAsia="ar-SA" w:bidi="ar-SA"/>
        </w:rPr>
      </w:pPr>
    </w:p>
    <w:p w:rsidR="00937A88" w:rsidRPr="00A167BC" w:rsidRDefault="00937A88" w:rsidP="00937A88">
      <w:pPr>
        <w:ind w:firstLine="709"/>
        <w:jc w:val="center"/>
        <w:rPr>
          <w:sz w:val="28"/>
          <w:szCs w:val="28"/>
        </w:rPr>
      </w:pPr>
      <w:r w:rsidRPr="00A167BC">
        <w:rPr>
          <w:sz w:val="28"/>
          <w:szCs w:val="28"/>
        </w:rPr>
        <w:t>ПОСТАНОВЛЯЕТ:</w:t>
      </w:r>
    </w:p>
    <w:p w:rsidR="00937A88" w:rsidRPr="00A167BC" w:rsidRDefault="00937A88" w:rsidP="00937A88">
      <w:pPr>
        <w:ind w:firstLine="709"/>
        <w:jc w:val="center"/>
        <w:rPr>
          <w:sz w:val="28"/>
          <w:szCs w:val="28"/>
        </w:rPr>
      </w:pPr>
    </w:p>
    <w:p w:rsidR="00937A88" w:rsidRDefault="00937A88" w:rsidP="00937A88">
      <w:pPr>
        <w:tabs>
          <w:tab w:val="left" w:pos="709"/>
          <w:tab w:val="left" w:pos="6612"/>
        </w:tabs>
        <w:jc w:val="both"/>
        <w:rPr>
          <w:sz w:val="28"/>
          <w:szCs w:val="28"/>
        </w:rPr>
      </w:pPr>
      <w:r w:rsidRPr="00A167BC">
        <w:rPr>
          <w:sz w:val="28"/>
          <w:szCs w:val="28"/>
        </w:rPr>
        <w:t xml:space="preserve">  </w:t>
      </w:r>
      <w:r>
        <w:rPr>
          <w:sz w:val="28"/>
          <w:szCs w:val="28"/>
        </w:rPr>
        <w:t xml:space="preserve">  </w:t>
      </w:r>
      <w:r>
        <w:rPr>
          <w:sz w:val="28"/>
          <w:szCs w:val="28"/>
        </w:rPr>
        <w:tab/>
        <w:t xml:space="preserve">1. </w:t>
      </w:r>
      <w:r w:rsidRPr="00A167BC">
        <w:rPr>
          <w:sz w:val="28"/>
          <w:szCs w:val="28"/>
        </w:rPr>
        <w:t>Утвердить прилагаемы</w:t>
      </w:r>
      <w:r>
        <w:rPr>
          <w:sz w:val="28"/>
          <w:szCs w:val="28"/>
        </w:rPr>
        <w:t>й</w:t>
      </w:r>
      <w:r w:rsidRPr="00A167BC">
        <w:rPr>
          <w:sz w:val="28"/>
          <w:szCs w:val="28"/>
        </w:rPr>
        <w:t xml:space="preserve"> Административны</w:t>
      </w:r>
      <w:r>
        <w:rPr>
          <w:sz w:val="28"/>
          <w:szCs w:val="28"/>
        </w:rPr>
        <w:t>й</w:t>
      </w:r>
      <w:r w:rsidRPr="00A167BC">
        <w:rPr>
          <w:sz w:val="28"/>
          <w:szCs w:val="28"/>
        </w:rPr>
        <w:t xml:space="preserve"> регламент Администрации муниципального района Камышлинский Самарской области по предоставлению муниципальн</w:t>
      </w:r>
      <w:r>
        <w:rPr>
          <w:sz w:val="28"/>
          <w:szCs w:val="28"/>
        </w:rPr>
        <w:t>ой</w:t>
      </w:r>
      <w:r w:rsidRPr="00A167BC">
        <w:rPr>
          <w:sz w:val="28"/>
          <w:szCs w:val="28"/>
        </w:rPr>
        <w:t xml:space="preserve"> услуг</w:t>
      </w:r>
      <w:r>
        <w:rPr>
          <w:sz w:val="28"/>
          <w:szCs w:val="28"/>
        </w:rPr>
        <w:t xml:space="preserve">и: </w:t>
      </w:r>
      <w:r w:rsidRPr="008D2657">
        <w:rPr>
          <w:sz w:val="28"/>
          <w:szCs w:val="28"/>
        </w:rPr>
        <w:t>«Выдача разрешений на проведение земляных работ»</w:t>
      </w:r>
      <w:r>
        <w:rPr>
          <w:sz w:val="28"/>
          <w:szCs w:val="28"/>
        </w:rPr>
        <w:t xml:space="preserve"> </w:t>
      </w:r>
      <w:r w:rsidRPr="00A167BC">
        <w:rPr>
          <w:sz w:val="28"/>
          <w:szCs w:val="28"/>
        </w:rPr>
        <w:t>(далее Административны</w:t>
      </w:r>
      <w:r>
        <w:rPr>
          <w:sz w:val="28"/>
          <w:szCs w:val="28"/>
        </w:rPr>
        <w:t>й</w:t>
      </w:r>
      <w:r w:rsidRPr="00A167BC">
        <w:rPr>
          <w:sz w:val="28"/>
          <w:szCs w:val="28"/>
        </w:rPr>
        <w:t xml:space="preserve"> регламент).</w:t>
      </w:r>
    </w:p>
    <w:p w:rsidR="00937A88" w:rsidRPr="00A167BC" w:rsidRDefault="00937A88" w:rsidP="00937A88">
      <w:pPr>
        <w:widowControl w:val="0"/>
        <w:suppressAutoHyphens/>
        <w:spacing w:line="100" w:lineRule="atLeast"/>
        <w:jc w:val="both"/>
        <w:rPr>
          <w:sz w:val="28"/>
          <w:szCs w:val="28"/>
        </w:rPr>
      </w:pPr>
      <w:r>
        <w:rPr>
          <w:sz w:val="28"/>
          <w:szCs w:val="28"/>
        </w:rPr>
        <w:tab/>
      </w:r>
      <w:r w:rsidRPr="00564A2C">
        <w:rPr>
          <w:sz w:val="28"/>
          <w:szCs w:val="28"/>
        </w:rPr>
        <w:t xml:space="preserve">2. Признать утратившим силу </w:t>
      </w:r>
      <w:r>
        <w:rPr>
          <w:sz w:val="28"/>
          <w:szCs w:val="28"/>
        </w:rPr>
        <w:t>п</w:t>
      </w:r>
      <w:r w:rsidRPr="00564A2C">
        <w:rPr>
          <w:sz w:val="28"/>
          <w:szCs w:val="28"/>
        </w:rPr>
        <w:t xml:space="preserve">остановление администрации муниципального района Камышлинский Самарской области от 28.04.2016 № </w:t>
      </w:r>
      <w:r w:rsidRPr="00564A2C">
        <w:rPr>
          <w:sz w:val="28"/>
          <w:szCs w:val="28"/>
        </w:rPr>
        <w:lastRenderedPageBreak/>
        <w:t xml:space="preserve">204 «Об утверждении Административного регламента предоставления муниципальной услуги </w:t>
      </w:r>
      <w:r w:rsidRPr="00564A2C">
        <w:rPr>
          <w:bCs/>
          <w:sz w:val="28"/>
          <w:szCs w:val="28"/>
        </w:rPr>
        <w:t>«</w:t>
      </w:r>
      <w:r w:rsidRPr="00564A2C">
        <w:rPr>
          <w:color w:val="000000"/>
          <w:sz w:val="28"/>
          <w:szCs w:val="28"/>
          <w:lang w:bidi="ru-RU"/>
        </w:rPr>
        <w:t>Выдача разрешений на</w:t>
      </w:r>
      <w:r w:rsidRPr="00564A2C">
        <w:rPr>
          <w:sz w:val="28"/>
          <w:szCs w:val="28"/>
        </w:rPr>
        <w:t xml:space="preserve"> </w:t>
      </w:r>
      <w:r w:rsidRPr="00564A2C">
        <w:rPr>
          <w:color w:val="000000"/>
          <w:sz w:val="28"/>
          <w:szCs w:val="28"/>
          <w:lang w:bidi="ru-RU"/>
        </w:rPr>
        <w:t>осуществление земляных работ</w:t>
      </w:r>
      <w:r w:rsidRPr="00564A2C">
        <w:rPr>
          <w:bCs/>
          <w:sz w:val="28"/>
          <w:szCs w:val="28"/>
        </w:rPr>
        <w:t>»</w:t>
      </w:r>
      <w:r w:rsidRPr="00564A2C">
        <w:rPr>
          <w:sz w:val="28"/>
          <w:szCs w:val="28"/>
        </w:rPr>
        <w:t>.</w:t>
      </w:r>
    </w:p>
    <w:p w:rsidR="00937A88" w:rsidRPr="00A167BC" w:rsidRDefault="00937A88" w:rsidP="00937A88">
      <w:pPr>
        <w:jc w:val="both"/>
        <w:rPr>
          <w:sz w:val="28"/>
          <w:szCs w:val="28"/>
        </w:rPr>
      </w:pPr>
      <w:r w:rsidRPr="00A167BC">
        <w:rPr>
          <w:sz w:val="28"/>
          <w:szCs w:val="28"/>
        </w:rPr>
        <w:tab/>
      </w:r>
      <w:r>
        <w:rPr>
          <w:sz w:val="28"/>
          <w:szCs w:val="28"/>
        </w:rPr>
        <w:t>3</w:t>
      </w:r>
      <w:r w:rsidRPr="0096203C">
        <w:rPr>
          <w:sz w:val="28"/>
          <w:szCs w:val="28"/>
        </w:rPr>
        <w:t>. Определить Управление строительства,</w:t>
      </w:r>
      <w:r>
        <w:rPr>
          <w:sz w:val="28"/>
          <w:szCs w:val="28"/>
        </w:rPr>
        <w:t xml:space="preserve"> </w:t>
      </w:r>
      <w:r w:rsidRPr="0096203C">
        <w:rPr>
          <w:sz w:val="28"/>
          <w:szCs w:val="28"/>
        </w:rPr>
        <w:t xml:space="preserve">архитектуры и жилищно-коммунального хозяйства администрации муниципального района Камышлинский Самарской области </w:t>
      </w:r>
      <w:r>
        <w:rPr>
          <w:sz w:val="28"/>
          <w:szCs w:val="28"/>
        </w:rPr>
        <w:t xml:space="preserve">структурным подразделением, </w:t>
      </w:r>
      <w:r w:rsidRPr="0096203C">
        <w:rPr>
          <w:sz w:val="28"/>
          <w:szCs w:val="28"/>
        </w:rPr>
        <w:t>уполномоченным</w:t>
      </w:r>
      <w:r w:rsidRPr="00A167BC">
        <w:rPr>
          <w:sz w:val="28"/>
          <w:szCs w:val="28"/>
        </w:rPr>
        <w:t xml:space="preserve"> в предоставлении муниципальн</w:t>
      </w:r>
      <w:r>
        <w:rPr>
          <w:sz w:val="28"/>
          <w:szCs w:val="28"/>
        </w:rPr>
        <w:t>ой</w:t>
      </w:r>
      <w:r w:rsidRPr="00A167BC">
        <w:rPr>
          <w:sz w:val="28"/>
          <w:szCs w:val="28"/>
        </w:rPr>
        <w:t xml:space="preserve"> услуг</w:t>
      </w:r>
      <w:r>
        <w:rPr>
          <w:sz w:val="28"/>
          <w:szCs w:val="28"/>
        </w:rPr>
        <w:t xml:space="preserve">и: </w:t>
      </w:r>
      <w:r w:rsidRPr="008D2657">
        <w:rPr>
          <w:sz w:val="28"/>
          <w:szCs w:val="28"/>
        </w:rPr>
        <w:t>«Выдача разрешений на проведение земляных работ»</w:t>
      </w:r>
      <w:r>
        <w:rPr>
          <w:rFonts w:eastAsia="MS Mincho"/>
          <w:sz w:val="28"/>
          <w:szCs w:val="28"/>
        </w:rPr>
        <w:t xml:space="preserve"> </w:t>
      </w:r>
      <w:r>
        <w:rPr>
          <w:sz w:val="28"/>
          <w:szCs w:val="28"/>
        </w:rPr>
        <w:tab/>
      </w:r>
      <w:r w:rsidRPr="00A167BC">
        <w:rPr>
          <w:sz w:val="28"/>
          <w:szCs w:val="28"/>
        </w:rPr>
        <w:t>и уполномочить на осуществление (участие в осуществлении) административных процедур, предусмотренных Административным</w:t>
      </w:r>
      <w:r>
        <w:rPr>
          <w:sz w:val="28"/>
          <w:szCs w:val="28"/>
        </w:rPr>
        <w:t>и</w:t>
      </w:r>
      <w:r w:rsidRPr="00A167BC">
        <w:rPr>
          <w:sz w:val="28"/>
          <w:szCs w:val="28"/>
        </w:rPr>
        <w:t xml:space="preserve"> регламент</w:t>
      </w:r>
      <w:r>
        <w:rPr>
          <w:sz w:val="28"/>
          <w:szCs w:val="28"/>
        </w:rPr>
        <w:t>ами</w:t>
      </w:r>
      <w:r w:rsidRPr="00A167BC">
        <w:rPr>
          <w:sz w:val="28"/>
          <w:szCs w:val="28"/>
        </w:rPr>
        <w:t xml:space="preserve"> следующ</w:t>
      </w:r>
      <w:r>
        <w:rPr>
          <w:sz w:val="28"/>
          <w:szCs w:val="28"/>
        </w:rPr>
        <w:t>ее</w:t>
      </w:r>
      <w:r w:rsidRPr="00A167BC">
        <w:rPr>
          <w:sz w:val="28"/>
          <w:szCs w:val="28"/>
        </w:rPr>
        <w:t xml:space="preserve"> должностн</w:t>
      </w:r>
      <w:r>
        <w:rPr>
          <w:sz w:val="28"/>
          <w:szCs w:val="28"/>
        </w:rPr>
        <w:t>ое</w:t>
      </w:r>
      <w:r w:rsidRPr="00A167BC">
        <w:rPr>
          <w:sz w:val="28"/>
          <w:szCs w:val="28"/>
        </w:rPr>
        <w:t xml:space="preserve"> лиц</w:t>
      </w:r>
      <w:r>
        <w:rPr>
          <w:sz w:val="28"/>
          <w:szCs w:val="28"/>
        </w:rPr>
        <w:t>о</w:t>
      </w:r>
      <w:r w:rsidRPr="00A167BC">
        <w:rPr>
          <w:sz w:val="28"/>
          <w:szCs w:val="28"/>
        </w:rPr>
        <w:t xml:space="preserve"> </w:t>
      </w:r>
      <w:r>
        <w:rPr>
          <w:sz w:val="28"/>
          <w:szCs w:val="28"/>
        </w:rPr>
        <w:t>у</w:t>
      </w:r>
      <w:r w:rsidRPr="0096203C">
        <w:rPr>
          <w:sz w:val="28"/>
          <w:szCs w:val="28"/>
        </w:rPr>
        <w:t>правлени</w:t>
      </w:r>
      <w:r>
        <w:rPr>
          <w:sz w:val="28"/>
          <w:szCs w:val="28"/>
        </w:rPr>
        <w:t>я</w:t>
      </w:r>
      <w:r w:rsidRPr="0096203C">
        <w:rPr>
          <w:sz w:val="28"/>
          <w:szCs w:val="28"/>
        </w:rPr>
        <w:t xml:space="preserve"> строительства,</w:t>
      </w:r>
      <w:r>
        <w:rPr>
          <w:sz w:val="28"/>
          <w:szCs w:val="28"/>
        </w:rPr>
        <w:t xml:space="preserve"> </w:t>
      </w:r>
      <w:r w:rsidRPr="0096203C">
        <w:rPr>
          <w:sz w:val="28"/>
          <w:szCs w:val="28"/>
        </w:rPr>
        <w:t>архитектуры и жилищно-коммунального хозяйства</w:t>
      </w:r>
      <w:r w:rsidRPr="00A167BC">
        <w:rPr>
          <w:sz w:val="28"/>
          <w:szCs w:val="28"/>
        </w:rPr>
        <w:t xml:space="preserve"> администрации муниципального района Камышлинский Самарской области: </w:t>
      </w:r>
      <w:r>
        <w:rPr>
          <w:sz w:val="28"/>
          <w:szCs w:val="28"/>
        </w:rPr>
        <w:t>Насибуллина Ф.Г. –</w:t>
      </w:r>
      <w:r w:rsidRPr="00A167BC">
        <w:rPr>
          <w:sz w:val="28"/>
          <w:szCs w:val="28"/>
        </w:rPr>
        <w:t xml:space="preserve"> </w:t>
      </w:r>
      <w:r>
        <w:rPr>
          <w:sz w:val="28"/>
          <w:szCs w:val="28"/>
        </w:rPr>
        <w:t>начальника отдела архитектуры и градостроительства.</w:t>
      </w:r>
      <w:r w:rsidRPr="00A167BC">
        <w:rPr>
          <w:sz w:val="28"/>
          <w:szCs w:val="28"/>
        </w:rPr>
        <w:t xml:space="preserve"> </w:t>
      </w:r>
    </w:p>
    <w:p w:rsidR="00937A88" w:rsidRDefault="00937A88" w:rsidP="00937A88">
      <w:pPr>
        <w:tabs>
          <w:tab w:val="left" w:pos="709"/>
          <w:tab w:val="left" w:pos="6612"/>
        </w:tabs>
        <w:ind w:firstLine="284"/>
        <w:jc w:val="both"/>
        <w:rPr>
          <w:sz w:val="28"/>
          <w:szCs w:val="28"/>
        </w:rPr>
      </w:pPr>
      <w:r w:rsidRPr="00A167BC">
        <w:rPr>
          <w:sz w:val="28"/>
          <w:szCs w:val="28"/>
        </w:rPr>
        <w:tab/>
      </w:r>
      <w:r>
        <w:rPr>
          <w:sz w:val="28"/>
          <w:szCs w:val="28"/>
        </w:rPr>
        <w:t xml:space="preserve">4. </w:t>
      </w:r>
      <w:r w:rsidRPr="0063161E">
        <w:rPr>
          <w:sz w:val="28"/>
          <w:szCs w:val="28"/>
        </w:rPr>
        <w:t xml:space="preserve">Опубликовать настоящее </w:t>
      </w:r>
      <w:r>
        <w:rPr>
          <w:sz w:val="28"/>
          <w:szCs w:val="28"/>
        </w:rPr>
        <w:t>п</w:t>
      </w:r>
      <w:r w:rsidRPr="0063161E">
        <w:rPr>
          <w:sz w:val="28"/>
          <w:szCs w:val="28"/>
        </w:rPr>
        <w:t>остановление в газете «Камышлинские известия» и на официальном сайте Администрации муниципального района Камышлинский Самарской области www.kamadm.ru.</w:t>
      </w:r>
    </w:p>
    <w:p w:rsidR="00937A88" w:rsidRPr="00A167BC" w:rsidRDefault="00937A88" w:rsidP="00937A88">
      <w:pPr>
        <w:tabs>
          <w:tab w:val="left" w:pos="709"/>
          <w:tab w:val="left" w:pos="6612"/>
        </w:tabs>
        <w:ind w:firstLine="284"/>
        <w:jc w:val="both"/>
        <w:rPr>
          <w:sz w:val="28"/>
          <w:szCs w:val="28"/>
        </w:rPr>
      </w:pPr>
      <w:r>
        <w:rPr>
          <w:sz w:val="28"/>
          <w:szCs w:val="28"/>
        </w:rPr>
        <w:tab/>
        <w:t>5</w:t>
      </w:r>
      <w:r w:rsidRPr="00A167BC">
        <w:rPr>
          <w:sz w:val="28"/>
          <w:szCs w:val="28"/>
        </w:rPr>
        <w:t xml:space="preserve">. Контроль за исполнением настоящего </w:t>
      </w:r>
      <w:r>
        <w:rPr>
          <w:sz w:val="28"/>
          <w:szCs w:val="28"/>
        </w:rPr>
        <w:t>п</w:t>
      </w:r>
      <w:r w:rsidRPr="00A167BC">
        <w:rPr>
          <w:sz w:val="28"/>
          <w:szCs w:val="28"/>
        </w:rPr>
        <w:t xml:space="preserve">остановления возложить на </w:t>
      </w:r>
      <w:r>
        <w:rPr>
          <w:sz w:val="28"/>
          <w:szCs w:val="28"/>
        </w:rPr>
        <w:t>п</w:t>
      </w:r>
      <w:r w:rsidRPr="00A167BC">
        <w:rPr>
          <w:sz w:val="28"/>
          <w:szCs w:val="28"/>
        </w:rPr>
        <w:t>ервого заместителя Главы муниципального района М.Н. Шайхутдинова.</w:t>
      </w:r>
    </w:p>
    <w:p w:rsidR="00937A88" w:rsidRPr="00A167BC" w:rsidRDefault="00937A88" w:rsidP="00937A88">
      <w:pPr>
        <w:tabs>
          <w:tab w:val="left" w:pos="709"/>
          <w:tab w:val="left" w:pos="6612"/>
        </w:tabs>
        <w:ind w:firstLine="284"/>
        <w:jc w:val="both"/>
        <w:rPr>
          <w:sz w:val="28"/>
          <w:szCs w:val="28"/>
        </w:rPr>
      </w:pPr>
      <w:r w:rsidRPr="00A167BC">
        <w:rPr>
          <w:sz w:val="28"/>
          <w:szCs w:val="28"/>
        </w:rPr>
        <w:tab/>
      </w:r>
      <w:r>
        <w:rPr>
          <w:sz w:val="28"/>
          <w:szCs w:val="28"/>
        </w:rPr>
        <w:t>6</w:t>
      </w:r>
      <w:r w:rsidRPr="00A167BC">
        <w:rPr>
          <w:sz w:val="28"/>
          <w:szCs w:val="28"/>
        </w:rPr>
        <w:t xml:space="preserve">. Настоящее </w:t>
      </w:r>
      <w:r>
        <w:rPr>
          <w:sz w:val="28"/>
          <w:szCs w:val="28"/>
        </w:rPr>
        <w:t>п</w:t>
      </w:r>
      <w:r w:rsidRPr="00A167BC">
        <w:rPr>
          <w:sz w:val="28"/>
          <w:szCs w:val="28"/>
        </w:rPr>
        <w:t>остановление вступает в силу со дня его подписания.</w:t>
      </w:r>
    </w:p>
    <w:p w:rsidR="00937A88" w:rsidRPr="00A167BC" w:rsidRDefault="00937A88" w:rsidP="00937A88">
      <w:pPr>
        <w:tabs>
          <w:tab w:val="left" w:pos="709"/>
          <w:tab w:val="left" w:pos="6612"/>
        </w:tabs>
        <w:ind w:firstLine="284"/>
        <w:jc w:val="both"/>
        <w:rPr>
          <w:sz w:val="28"/>
          <w:szCs w:val="28"/>
          <w:lang w:eastAsia="en-IN"/>
        </w:rPr>
      </w:pPr>
      <w:r w:rsidRPr="00A167BC">
        <w:rPr>
          <w:sz w:val="28"/>
          <w:szCs w:val="28"/>
        </w:rPr>
        <w:tab/>
      </w:r>
    </w:p>
    <w:p w:rsidR="00937A88" w:rsidRPr="00A167BC" w:rsidRDefault="00937A88" w:rsidP="00937A88">
      <w:pPr>
        <w:tabs>
          <w:tab w:val="left" w:pos="709"/>
          <w:tab w:val="left" w:pos="6612"/>
        </w:tabs>
        <w:ind w:firstLine="284"/>
        <w:jc w:val="both"/>
        <w:rPr>
          <w:sz w:val="28"/>
          <w:szCs w:val="28"/>
          <w:lang w:eastAsia="en-IN"/>
        </w:rPr>
      </w:pPr>
    </w:p>
    <w:p w:rsidR="00937A88" w:rsidRPr="00A167BC" w:rsidRDefault="00937A88" w:rsidP="00937A88">
      <w:pPr>
        <w:tabs>
          <w:tab w:val="left" w:pos="709"/>
          <w:tab w:val="left" w:pos="6612"/>
        </w:tabs>
        <w:ind w:firstLine="284"/>
        <w:jc w:val="both"/>
        <w:rPr>
          <w:sz w:val="28"/>
          <w:szCs w:val="28"/>
          <w:lang w:eastAsia="en-IN"/>
        </w:rPr>
      </w:pPr>
    </w:p>
    <w:p w:rsidR="00937A88" w:rsidRPr="00A167BC" w:rsidRDefault="00937A88" w:rsidP="00937A88">
      <w:pPr>
        <w:tabs>
          <w:tab w:val="left" w:pos="709"/>
          <w:tab w:val="left" w:pos="6612"/>
        </w:tabs>
        <w:jc w:val="both"/>
        <w:rPr>
          <w:sz w:val="28"/>
          <w:szCs w:val="28"/>
          <w:lang w:eastAsia="en-IN"/>
        </w:rPr>
      </w:pPr>
      <w:r w:rsidRPr="00A167BC">
        <w:rPr>
          <w:sz w:val="28"/>
          <w:szCs w:val="28"/>
          <w:lang w:eastAsia="en-IN"/>
        </w:rPr>
        <w:t xml:space="preserve">Глава муниципального района                            </w:t>
      </w:r>
      <w:r>
        <w:rPr>
          <w:sz w:val="28"/>
          <w:szCs w:val="28"/>
          <w:lang w:eastAsia="en-IN"/>
        </w:rPr>
        <w:t xml:space="preserve">                     </w:t>
      </w:r>
      <w:r w:rsidRPr="00A167BC">
        <w:rPr>
          <w:sz w:val="28"/>
          <w:szCs w:val="28"/>
          <w:lang w:eastAsia="en-IN"/>
        </w:rPr>
        <w:t xml:space="preserve"> Р.К. Багаутдинов</w:t>
      </w:r>
    </w:p>
    <w:p w:rsidR="00937A88" w:rsidRPr="00A167BC" w:rsidRDefault="00937A88" w:rsidP="00937A88">
      <w:pPr>
        <w:tabs>
          <w:tab w:val="left" w:pos="709"/>
          <w:tab w:val="left" w:pos="6612"/>
        </w:tabs>
        <w:ind w:firstLine="284"/>
        <w:jc w:val="both"/>
        <w:rPr>
          <w:sz w:val="28"/>
          <w:szCs w:val="28"/>
          <w:lang w:eastAsia="en-IN"/>
        </w:rPr>
      </w:pPr>
    </w:p>
    <w:p w:rsidR="00937A88" w:rsidRPr="00A167BC" w:rsidRDefault="00937A88" w:rsidP="00937A88">
      <w:pPr>
        <w:tabs>
          <w:tab w:val="left" w:pos="709"/>
          <w:tab w:val="left" w:pos="6612"/>
        </w:tabs>
        <w:ind w:firstLine="284"/>
        <w:jc w:val="both"/>
        <w:rPr>
          <w:sz w:val="28"/>
          <w:szCs w:val="28"/>
          <w:lang w:eastAsia="en-IN"/>
        </w:rPr>
      </w:pPr>
    </w:p>
    <w:p w:rsidR="00937A88" w:rsidRPr="00A167BC" w:rsidRDefault="00937A88" w:rsidP="00937A88">
      <w:pPr>
        <w:tabs>
          <w:tab w:val="left" w:pos="709"/>
          <w:tab w:val="left" w:pos="6612"/>
        </w:tabs>
        <w:ind w:firstLine="284"/>
        <w:jc w:val="both"/>
        <w:rPr>
          <w:sz w:val="28"/>
          <w:szCs w:val="28"/>
          <w:lang w:eastAsia="en-IN"/>
        </w:rPr>
      </w:pPr>
    </w:p>
    <w:p w:rsidR="00937A88" w:rsidRPr="00A167BC" w:rsidRDefault="00937A88" w:rsidP="00937A88">
      <w:pPr>
        <w:tabs>
          <w:tab w:val="left" w:pos="709"/>
          <w:tab w:val="left" w:pos="6612"/>
        </w:tabs>
        <w:ind w:firstLine="284"/>
        <w:jc w:val="both"/>
        <w:rPr>
          <w:sz w:val="28"/>
          <w:szCs w:val="28"/>
          <w:lang w:eastAsia="en-IN"/>
        </w:rPr>
      </w:pPr>
    </w:p>
    <w:p w:rsidR="00937A88" w:rsidRPr="0063161E" w:rsidRDefault="00937A88" w:rsidP="00937A88">
      <w:pPr>
        <w:tabs>
          <w:tab w:val="left" w:pos="709"/>
          <w:tab w:val="left" w:pos="6612"/>
        </w:tabs>
        <w:jc w:val="both"/>
        <w:rPr>
          <w:sz w:val="18"/>
          <w:szCs w:val="18"/>
        </w:rPr>
      </w:pPr>
      <w:r w:rsidRPr="0063161E">
        <w:rPr>
          <w:sz w:val="18"/>
          <w:szCs w:val="18"/>
        </w:rPr>
        <w:t>Гайсин, 3-31-91</w:t>
      </w:r>
    </w:p>
    <w:p w:rsidR="00937A88" w:rsidRPr="00A167BC" w:rsidRDefault="00937A88" w:rsidP="00937A88">
      <w:pPr>
        <w:ind w:firstLine="709"/>
        <w:jc w:val="both"/>
        <w:rPr>
          <w:sz w:val="28"/>
          <w:szCs w:val="28"/>
        </w:rPr>
      </w:pPr>
    </w:p>
    <w:p w:rsidR="00937A88" w:rsidRPr="00A167BC" w:rsidRDefault="00937A88" w:rsidP="00937A88">
      <w:pPr>
        <w:rPr>
          <w:sz w:val="28"/>
          <w:szCs w:val="28"/>
        </w:rPr>
      </w:pPr>
    </w:p>
    <w:p w:rsidR="00B90F87" w:rsidRDefault="00B90F87"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p w:rsidR="00937A88" w:rsidRDefault="00937A88" w:rsidP="00B90F87"/>
    <w:tbl>
      <w:tblPr>
        <w:tblW w:w="0" w:type="auto"/>
        <w:tblLook w:val="04A0" w:firstRow="1" w:lastRow="0" w:firstColumn="1" w:lastColumn="0" w:noHBand="0" w:noVBand="1"/>
      </w:tblPr>
      <w:tblGrid>
        <w:gridCol w:w="4714"/>
        <w:gridCol w:w="4714"/>
      </w:tblGrid>
      <w:tr w:rsidR="00937A88" w:rsidTr="00921492">
        <w:tc>
          <w:tcPr>
            <w:tcW w:w="4714" w:type="dxa"/>
            <w:shd w:val="clear" w:color="auto" w:fill="auto"/>
          </w:tcPr>
          <w:p w:rsidR="00937A88" w:rsidRDefault="00937A88" w:rsidP="00921492"/>
        </w:tc>
        <w:tc>
          <w:tcPr>
            <w:tcW w:w="4714" w:type="dxa"/>
            <w:shd w:val="clear" w:color="auto" w:fill="auto"/>
          </w:tcPr>
          <w:p w:rsidR="00937A88" w:rsidRPr="00A90FA9" w:rsidRDefault="00937A88" w:rsidP="00921492">
            <w:pPr>
              <w:autoSpaceDE w:val="0"/>
              <w:adjustRightInd w:val="0"/>
              <w:jc w:val="center"/>
              <w:rPr>
                <w:szCs w:val="20"/>
              </w:rPr>
            </w:pPr>
            <w:r w:rsidRPr="00A90FA9">
              <w:rPr>
                <w:szCs w:val="20"/>
              </w:rPr>
              <w:t>УТВЕРЖДЕН</w:t>
            </w:r>
            <w:r w:rsidRPr="00A90FA9">
              <w:rPr>
                <w:szCs w:val="20"/>
              </w:rPr>
              <w:br/>
              <w:t xml:space="preserve">Постановлением </w:t>
            </w:r>
          </w:p>
          <w:p w:rsidR="00937A88" w:rsidRPr="00A90FA9" w:rsidRDefault="00937A88" w:rsidP="00921492">
            <w:pPr>
              <w:autoSpaceDE w:val="0"/>
              <w:adjustRightInd w:val="0"/>
              <w:jc w:val="center"/>
              <w:rPr>
                <w:szCs w:val="20"/>
              </w:rPr>
            </w:pPr>
            <w:r w:rsidRPr="00A90FA9">
              <w:rPr>
                <w:szCs w:val="20"/>
              </w:rPr>
              <w:t xml:space="preserve">Администрации муниципального района Камышлинский Самарской области </w:t>
            </w:r>
          </w:p>
          <w:p w:rsidR="00937A88" w:rsidRDefault="00937A88" w:rsidP="00937A88">
            <w:pPr>
              <w:autoSpaceDE w:val="0"/>
              <w:adjustRightInd w:val="0"/>
              <w:jc w:val="center"/>
            </w:pPr>
            <w:r w:rsidRPr="00A90FA9">
              <w:rPr>
                <w:szCs w:val="20"/>
              </w:rPr>
              <w:t xml:space="preserve">от </w:t>
            </w:r>
            <w:r w:rsidRPr="00937A88">
              <w:rPr>
                <w:rFonts w:eastAsia="Lucida Sans Unicode"/>
                <w:bCs/>
              </w:rPr>
              <w:t>28.06.2016 г №324</w:t>
            </w:r>
            <w:bookmarkStart w:id="0" w:name="_GoBack"/>
            <w:bookmarkEnd w:id="0"/>
            <w:r w:rsidRPr="00A90FA9">
              <w:rPr>
                <w:szCs w:val="20"/>
              </w:rPr>
              <w:t xml:space="preserve"> </w:t>
            </w:r>
          </w:p>
        </w:tc>
      </w:tr>
    </w:tbl>
    <w:p w:rsidR="00937A88" w:rsidRDefault="00937A88" w:rsidP="00B90F87"/>
    <w:p w:rsidR="00B90F87" w:rsidRPr="00621F81" w:rsidRDefault="00B90F87" w:rsidP="00B90F87">
      <w:pPr>
        <w:autoSpaceDE w:val="0"/>
        <w:adjustRightInd w:val="0"/>
        <w:jc w:val="both"/>
      </w:pPr>
    </w:p>
    <w:p w:rsidR="00B90F87" w:rsidRPr="001D19B7" w:rsidRDefault="00B90F87" w:rsidP="00B90F87">
      <w:pPr>
        <w:jc w:val="center"/>
        <w:rPr>
          <w:sz w:val="28"/>
        </w:rPr>
      </w:pPr>
      <w:r w:rsidRPr="001D19B7">
        <w:rPr>
          <w:sz w:val="28"/>
        </w:rPr>
        <w:t>Административный регламент</w:t>
      </w:r>
    </w:p>
    <w:p w:rsidR="001249C8" w:rsidRPr="00B90F87" w:rsidRDefault="00B90F87" w:rsidP="00B90F87">
      <w:pPr>
        <w:jc w:val="center"/>
        <w:rPr>
          <w:sz w:val="28"/>
          <w:szCs w:val="28"/>
        </w:rPr>
      </w:pPr>
      <w:r w:rsidRPr="001D19B7">
        <w:rPr>
          <w:sz w:val="28"/>
        </w:rPr>
        <w:t xml:space="preserve"> Администрации муниципального района Камышлинский Самарской области по предоставлению муниципальной услуги</w:t>
      </w:r>
      <w:r w:rsidRPr="00EC4299">
        <w:rPr>
          <w:b/>
          <w:sz w:val="28"/>
          <w:szCs w:val="28"/>
        </w:rPr>
        <w:t xml:space="preserve"> </w:t>
      </w:r>
      <w:r w:rsidR="001249C8" w:rsidRPr="00B90F87">
        <w:rPr>
          <w:sz w:val="28"/>
          <w:szCs w:val="28"/>
        </w:rPr>
        <w:t xml:space="preserve">«Выдача разрешений на </w:t>
      </w:r>
      <w:r w:rsidRPr="00B90F87">
        <w:rPr>
          <w:sz w:val="28"/>
          <w:szCs w:val="28"/>
        </w:rPr>
        <w:t>проведение</w:t>
      </w:r>
      <w:r w:rsidR="001249C8" w:rsidRPr="00B90F87">
        <w:rPr>
          <w:sz w:val="28"/>
          <w:szCs w:val="28"/>
        </w:rPr>
        <w:t xml:space="preserve"> земляных работ»</w:t>
      </w:r>
    </w:p>
    <w:p w:rsidR="001249C8" w:rsidRPr="00EC4299" w:rsidRDefault="001249C8" w:rsidP="00B90F87">
      <w:pPr>
        <w:jc w:val="center"/>
        <w:rPr>
          <w:b/>
          <w:sz w:val="28"/>
          <w:szCs w:val="28"/>
        </w:rPr>
      </w:pPr>
    </w:p>
    <w:p w:rsidR="001249C8" w:rsidRPr="00EC4299" w:rsidRDefault="001249C8" w:rsidP="00B90F87">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B90F87">
      <w:pPr>
        <w:jc w:val="center"/>
        <w:rPr>
          <w:sz w:val="28"/>
          <w:szCs w:val="28"/>
        </w:rPr>
      </w:pPr>
    </w:p>
    <w:p w:rsidR="001249C8" w:rsidRPr="00EC4299" w:rsidRDefault="001249C8" w:rsidP="00B90F87">
      <w:pPr>
        <w:ind w:firstLine="709"/>
        <w:jc w:val="both"/>
        <w:rPr>
          <w:b/>
          <w:sz w:val="28"/>
          <w:szCs w:val="28"/>
        </w:rPr>
      </w:pPr>
      <w:r w:rsidRPr="00EC4299">
        <w:rPr>
          <w:sz w:val="28"/>
          <w:szCs w:val="28"/>
        </w:rPr>
        <w:t>1.1. Административный регламент предоставления муниципальной услуги «Выдача разрешений на проведение земляных работ» (далее – муниципальная услуга), определяет порядок, сроки и последовательность действий (административных процедур) администрации</w:t>
      </w:r>
      <w:r w:rsidR="00B90F87">
        <w:rPr>
          <w:sz w:val="28"/>
          <w:szCs w:val="28"/>
        </w:rPr>
        <w:t xml:space="preserve"> муниципального района Камышлинский Самарской области</w:t>
      </w:r>
      <w:r w:rsidRPr="00EC4299">
        <w:rPr>
          <w:sz w:val="28"/>
          <w:szCs w:val="28"/>
        </w:rPr>
        <w:t xml:space="preserve"> (далее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1249C8" w:rsidRPr="00EC4299" w:rsidRDefault="001249C8" w:rsidP="00B90F87">
      <w:pPr>
        <w:ind w:firstLine="709"/>
        <w:jc w:val="both"/>
        <w:rPr>
          <w:sz w:val="28"/>
          <w:szCs w:val="28"/>
        </w:rPr>
      </w:pPr>
      <w:r w:rsidRPr="00EC4299">
        <w:rPr>
          <w:sz w:val="28"/>
          <w:szCs w:val="28"/>
        </w:rPr>
        <w:t>1.2. Общие сведения о муниципальной услуге.</w:t>
      </w:r>
    </w:p>
    <w:p w:rsidR="001249C8" w:rsidRPr="00B90F87" w:rsidRDefault="001249C8" w:rsidP="00B90F87">
      <w:pPr>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 xml:space="preserve">разрытием </w:t>
      </w:r>
      <w:r w:rsidR="00B47763" w:rsidRPr="00B90F87">
        <w:rPr>
          <w:sz w:val="28"/>
          <w:szCs w:val="28"/>
        </w:rPr>
        <w:t>(</w:t>
      </w:r>
      <w:r w:rsidR="000B1F8A" w:rsidRPr="00B90F87">
        <w:rPr>
          <w:sz w:val="28"/>
          <w:szCs w:val="28"/>
        </w:rPr>
        <w:t>вскрытием</w:t>
      </w:r>
      <w:r w:rsidR="00B47763" w:rsidRPr="00B90F87">
        <w:rPr>
          <w:sz w:val="28"/>
          <w:szCs w:val="28"/>
        </w:rPr>
        <w:t>)</w:t>
      </w:r>
      <w:r w:rsidRPr="00B90F87">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F8A" w:rsidRPr="00B90F87">
        <w:rPr>
          <w:sz w:val="28"/>
          <w:szCs w:val="28"/>
        </w:rPr>
        <w:t xml:space="preserve"> и др.</w:t>
      </w:r>
      <w:r w:rsidRPr="00B90F87">
        <w:rPr>
          <w:sz w:val="28"/>
          <w:szCs w:val="28"/>
        </w:rPr>
        <w:t>).</w:t>
      </w:r>
    </w:p>
    <w:p w:rsidR="001249C8" w:rsidRPr="00EC4299" w:rsidRDefault="001249C8" w:rsidP="00B90F87">
      <w:pPr>
        <w:ind w:firstLine="709"/>
        <w:jc w:val="both"/>
        <w:rPr>
          <w:sz w:val="28"/>
          <w:szCs w:val="28"/>
        </w:rPr>
      </w:pPr>
      <w:r w:rsidRPr="00B90F87">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E87B57" w:rsidRPr="00B90F87">
        <w:rPr>
          <w:sz w:val="28"/>
          <w:szCs w:val="28"/>
        </w:rPr>
        <w:t xml:space="preserve"> и землях иных категорий</w:t>
      </w:r>
      <w:r w:rsidRPr="00B90F87">
        <w:rPr>
          <w:sz w:val="28"/>
          <w:szCs w:val="28"/>
        </w:rPr>
        <w:t xml:space="preserve">, за исключением </w:t>
      </w:r>
      <w:r w:rsidR="0062662F" w:rsidRPr="00B90F87">
        <w:rPr>
          <w:sz w:val="28"/>
          <w:szCs w:val="28"/>
        </w:rPr>
        <w:t>пахотных работ и</w:t>
      </w:r>
      <w:r w:rsidR="0062662F">
        <w:rPr>
          <w:sz w:val="28"/>
          <w:szCs w:val="28"/>
        </w:rPr>
        <w:t xml:space="preserve"> </w:t>
      </w:r>
      <w:r w:rsidRPr="00EC4299">
        <w:rPr>
          <w:sz w:val="28"/>
          <w:szCs w:val="28"/>
        </w:rPr>
        <w:t xml:space="preserve">земляных работ, связанных с: </w:t>
      </w:r>
    </w:p>
    <w:p w:rsidR="001249C8" w:rsidRPr="00EC4299" w:rsidRDefault="001249C8" w:rsidP="00B90F87">
      <w:pPr>
        <w:ind w:firstLine="709"/>
        <w:jc w:val="both"/>
        <w:rPr>
          <w:sz w:val="28"/>
          <w:szCs w:val="28"/>
        </w:rPr>
      </w:pPr>
      <w:r w:rsidRPr="00EC4299">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B90F87">
      <w:pPr>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B90F87">
      <w:pPr>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w:t>
      </w:r>
      <w:r w:rsidRPr="00EC4299">
        <w:rPr>
          <w:sz w:val="28"/>
          <w:szCs w:val="28"/>
        </w:rPr>
        <w:lastRenderedPageBreak/>
        <w:t xml:space="preserve">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B90F87">
      <w:pPr>
        <w:ind w:firstLine="709"/>
        <w:jc w:val="both"/>
        <w:rPr>
          <w:sz w:val="28"/>
          <w:szCs w:val="28"/>
        </w:rPr>
      </w:pPr>
      <w:r w:rsidRPr="00EC4299">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B90F87">
      <w:pPr>
        <w:ind w:firstLine="709"/>
        <w:jc w:val="both"/>
        <w:rPr>
          <w:sz w:val="28"/>
          <w:szCs w:val="28"/>
        </w:rPr>
      </w:pPr>
      <w:r w:rsidRPr="00EC4299">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B90F87">
      <w:pPr>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B90F87">
      <w:pPr>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B90F87">
      <w:pPr>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sz w:val="28"/>
          <w:szCs w:val="28"/>
        </w:rPr>
        <w:t>.</w:t>
      </w:r>
    </w:p>
    <w:p w:rsidR="00B90F87" w:rsidRDefault="001249C8" w:rsidP="00B90F87">
      <w:pPr>
        <w:ind w:firstLine="709"/>
        <w:jc w:val="both"/>
        <w:rPr>
          <w:sz w:val="28"/>
          <w:szCs w:val="28"/>
        </w:rPr>
      </w:pPr>
      <w:r w:rsidRPr="00EC4299">
        <w:rPr>
          <w:sz w:val="28"/>
          <w:szCs w:val="28"/>
        </w:rPr>
        <w:t xml:space="preserve">1.3.1. </w:t>
      </w:r>
      <w:r w:rsidR="00B90F87" w:rsidRPr="00D51773">
        <w:rPr>
          <w:sz w:val="28"/>
          <w:szCs w:val="28"/>
        </w:rPr>
        <w:t xml:space="preserve">Информация о местонахождении, номерах телефонов для справок, днях и часах приема заявителей, адресах электронной почты Администрации района и уполномоченных органов, участвующих в предоставлении Услуги, </w:t>
      </w:r>
      <w:r w:rsidR="00B90F87">
        <w:rPr>
          <w:sz w:val="28"/>
          <w:szCs w:val="28"/>
        </w:rPr>
        <w:t>МФЦ приведена в приложении 1 к настоящему административному регламенту.</w:t>
      </w:r>
    </w:p>
    <w:p w:rsidR="005C641D" w:rsidRDefault="001A3595" w:rsidP="00B90F87">
      <w:pPr>
        <w:ind w:firstLine="709"/>
        <w:jc w:val="both"/>
        <w:rPr>
          <w:sz w:val="28"/>
          <w:szCs w:val="28"/>
        </w:rPr>
      </w:pPr>
      <w:r>
        <w:rPr>
          <w:sz w:val="28"/>
          <w:szCs w:val="28"/>
        </w:rPr>
        <w:t>1.3.2. П</w:t>
      </w:r>
      <w:r w:rsidR="005C641D">
        <w:rPr>
          <w:sz w:val="28"/>
          <w:szCs w:val="28"/>
        </w:rPr>
        <w:t>орядке предоставления муниципальной услуги и переч</w:t>
      </w:r>
      <w:r>
        <w:rPr>
          <w:sz w:val="28"/>
          <w:szCs w:val="28"/>
        </w:rPr>
        <w:t>е</w:t>
      </w:r>
      <w:r w:rsidR="005C641D">
        <w:rPr>
          <w:sz w:val="28"/>
          <w:szCs w:val="28"/>
        </w:rPr>
        <w:t>н</w:t>
      </w:r>
      <w:r>
        <w:rPr>
          <w:sz w:val="28"/>
          <w:szCs w:val="28"/>
        </w:rPr>
        <w:t>ь</w:t>
      </w:r>
      <w:r w:rsidR="005C641D">
        <w:rPr>
          <w:sz w:val="28"/>
          <w:szCs w:val="28"/>
        </w:rPr>
        <w:t xml:space="preserve"> документов, необходимых для ее получения, размещается:</w:t>
      </w:r>
    </w:p>
    <w:p w:rsidR="005C641D" w:rsidRDefault="005C641D" w:rsidP="00B90F87">
      <w:pPr>
        <w:ind w:firstLine="709"/>
        <w:jc w:val="both"/>
        <w:rPr>
          <w:sz w:val="28"/>
          <w:szCs w:val="28"/>
        </w:rPr>
      </w:pPr>
      <w:r>
        <w:rPr>
          <w:sz w:val="28"/>
          <w:szCs w:val="28"/>
        </w:rPr>
        <w:t>на официальном интернет-сайте администрации</w:t>
      </w:r>
      <w:r w:rsidRPr="00EA57B3">
        <w:rPr>
          <w:sz w:val="28"/>
          <w:szCs w:val="28"/>
        </w:rPr>
        <w:t>;</w:t>
      </w:r>
    </w:p>
    <w:p w:rsidR="005C641D" w:rsidRPr="00EA57B3" w:rsidRDefault="005C641D" w:rsidP="00B90F87">
      <w:pPr>
        <w:ind w:firstLine="709"/>
        <w:jc w:val="both"/>
        <w:rPr>
          <w:sz w:val="28"/>
          <w:szCs w:val="28"/>
        </w:rPr>
      </w:pPr>
      <w:r>
        <w:rPr>
          <w:sz w:val="28"/>
          <w:szCs w:val="28"/>
        </w:rPr>
        <w:t>на Едином портале государственных и муниципальных услуг (далее – Единый портал);</w:t>
      </w:r>
    </w:p>
    <w:p w:rsidR="005C641D" w:rsidRPr="00EA57B3" w:rsidRDefault="005C641D" w:rsidP="00B90F87">
      <w:pPr>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8"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B90F87">
      <w:pPr>
        <w:ind w:firstLine="709"/>
        <w:jc w:val="both"/>
        <w:rPr>
          <w:sz w:val="28"/>
          <w:szCs w:val="28"/>
        </w:rPr>
      </w:pPr>
      <w:r>
        <w:rPr>
          <w:sz w:val="28"/>
          <w:szCs w:val="28"/>
        </w:rPr>
        <w:t>на информационных стендах в помещении приема заявлений в администрации;</w:t>
      </w:r>
    </w:p>
    <w:p w:rsidR="005C641D" w:rsidRDefault="005C641D" w:rsidP="00B90F87">
      <w:pPr>
        <w:ind w:firstLine="709"/>
        <w:jc w:val="both"/>
        <w:rPr>
          <w:sz w:val="28"/>
          <w:szCs w:val="28"/>
        </w:rPr>
      </w:pPr>
      <w:r>
        <w:rPr>
          <w:sz w:val="28"/>
          <w:szCs w:val="28"/>
        </w:rPr>
        <w:lastRenderedPageBreak/>
        <w:t>по указанным в предыдущем пункте номерам телефонов администрации.</w:t>
      </w:r>
    </w:p>
    <w:p w:rsidR="005C641D" w:rsidRPr="005F1C4B" w:rsidRDefault="001A3595" w:rsidP="00B90F87">
      <w:pPr>
        <w:ind w:firstLine="709"/>
        <w:jc w:val="both"/>
        <w:rPr>
          <w:sz w:val="28"/>
          <w:szCs w:val="28"/>
        </w:rPr>
      </w:pPr>
      <w:r>
        <w:rPr>
          <w:sz w:val="28"/>
          <w:szCs w:val="28"/>
        </w:rPr>
        <w:t xml:space="preserve">1.3.3. </w:t>
      </w:r>
      <w:r w:rsidR="005C641D"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005C641D" w:rsidRPr="005F1C4B">
        <w:rPr>
          <w:sz w:val="28"/>
          <w:szCs w:val="28"/>
          <w:lang w:val="en-US"/>
        </w:rPr>
        <w:t>www</w:t>
      </w:r>
      <w:r w:rsidR="005C641D" w:rsidRPr="004E2190">
        <w:rPr>
          <w:sz w:val="28"/>
          <w:szCs w:val="28"/>
        </w:rPr>
        <w:t>.</w:t>
      </w:r>
      <w:r w:rsidR="005C641D" w:rsidRPr="005F1C4B">
        <w:rPr>
          <w:sz w:val="28"/>
          <w:szCs w:val="28"/>
        </w:rPr>
        <w:t>мфц63.рф</w:t>
      </w:r>
    </w:p>
    <w:p w:rsidR="001249C8" w:rsidRPr="00EC4299" w:rsidRDefault="001249C8" w:rsidP="00B90F87">
      <w:pPr>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1A3595">
      <w:pPr>
        <w:ind w:firstLine="708"/>
        <w:jc w:val="both"/>
        <w:rPr>
          <w:sz w:val="28"/>
          <w:szCs w:val="28"/>
        </w:rPr>
      </w:pPr>
      <w:r w:rsidRPr="00EC4299">
        <w:rPr>
          <w:sz w:val="28"/>
          <w:szCs w:val="28"/>
        </w:rPr>
        <w:t>индивидуальное личное консультирование;</w:t>
      </w:r>
    </w:p>
    <w:p w:rsidR="001249C8" w:rsidRPr="00EC4299" w:rsidRDefault="001249C8" w:rsidP="00B90F87">
      <w:pPr>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1A3595">
      <w:pPr>
        <w:ind w:firstLine="708"/>
        <w:jc w:val="both"/>
        <w:rPr>
          <w:sz w:val="28"/>
          <w:szCs w:val="28"/>
        </w:rPr>
      </w:pPr>
      <w:r w:rsidRPr="00EC4299">
        <w:rPr>
          <w:sz w:val="28"/>
          <w:szCs w:val="28"/>
        </w:rPr>
        <w:t>индивидуальное консультирование по телефону;</w:t>
      </w:r>
    </w:p>
    <w:p w:rsidR="001249C8" w:rsidRPr="00EC4299" w:rsidRDefault="001249C8" w:rsidP="001A3595">
      <w:pPr>
        <w:ind w:firstLine="708"/>
        <w:jc w:val="both"/>
        <w:rPr>
          <w:sz w:val="28"/>
          <w:szCs w:val="28"/>
        </w:rPr>
      </w:pPr>
      <w:r w:rsidRPr="00EC4299">
        <w:rPr>
          <w:sz w:val="28"/>
          <w:szCs w:val="28"/>
        </w:rPr>
        <w:t>публичное письменное информирование;</w:t>
      </w:r>
    </w:p>
    <w:p w:rsidR="001249C8" w:rsidRPr="00EC4299" w:rsidRDefault="001249C8" w:rsidP="001A3595">
      <w:pPr>
        <w:ind w:firstLine="708"/>
        <w:jc w:val="both"/>
        <w:rPr>
          <w:sz w:val="28"/>
          <w:szCs w:val="28"/>
        </w:rPr>
      </w:pPr>
      <w:r w:rsidRPr="00EC4299">
        <w:rPr>
          <w:sz w:val="28"/>
          <w:szCs w:val="28"/>
        </w:rPr>
        <w:t>публичное устное информирование.</w:t>
      </w:r>
    </w:p>
    <w:p w:rsidR="001249C8" w:rsidRPr="00EC4299" w:rsidRDefault="001249C8" w:rsidP="00B90F87">
      <w:pPr>
        <w:ind w:firstLine="709"/>
        <w:jc w:val="both"/>
        <w:rPr>
          <w:sz w:val="28"/>
          <w:szCs w:val="28"/>
        </w:rPr>
      </w:pPr>
      <w:r w:rsidRPr="00EC4299">
        <w:rPr>
          <w:sz w:val="28"/>
          <w:szCs w:val="28"/>
        </w:rPr>
        <w:t>1.3.5. Индивидуальное личное консультирование.</w:t>
      </w:r>
    </w:p>
    <w:p w:rsidR="001249C8" w:rsidRPr="00EC4299" w:rsidRDefault="001249C8" w:rsidP="00B90F87">
      <w:pPr>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B90F87">
      <w:pPr>
        <w:jc w:val="both"/>
        <w:rPr>
          <w:sz w:val="28"/>
          <w:szCs w:val="28"/>
        </w:rPr>
      </w:pPr>
      <w:r w:rsidRPr="00EC4299">
        <w:rPr>
          <w:sz w:val="28"/>
          <w:szCs w:val="28"/>
        </w:rPr>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B90F87">
      <w:pPr>
        <w:jc w:val="both"/>
        <w:rPr>
          <w:sz w:val="28"/>
          <w:szCs w:val="28"/>
        </w:rPr>
      </w:pPr>
      <w:r w:rsidRPr="00EC4299">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B90F87">
      <w:pPr>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B90F87">
      <w:pPr>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B90F87">
      <w:pPr>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B90F87">
      <w:pPr>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EC4299" w:rsidRDefault="001249C8" w:rsidP="00B90F87">
      <w:pPr>
        <w:jc w:val="both"/>
        <w:rPr>
          <w:sz w:val="28"/>
          <w:szCs w:val="28"/>
        </w:rPr>
      </w:pPr>
      <w:r w:rsidRPr="00EC4299">
        <w:rPr>
          <w:sz w:val="28"/>
          <w:szCs w:val="28"/>
        </w:rPr>
        <w:tab/>
        <w:t>Время разговора не должно превышать 10 минут.</w:t>
      </w:r>
    </w:p>
    <w:p w:rsidR="001249C8" w:rsidRPr="00EC4299" w:rsidRDefault="001249C8" w:rsidP="00B90F87">
      <w:pPr>
        <w:jc w:val="both"/>
        <w:rPr>
          <w:sz w:val="28"/>
          <w:szCs w:val="28"/>
        </w:rPr>
      </w:pPr>
      <w:r w:rsidRPr="00EC4299">
        <w:rPr>
          <w:sz w:val="28"/>
          <w:szCs w:val="28"/>
        </w:rPr>
        <w:tab/>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sidRPr="00EC4299">
        <w:rPr>
          <w:sz w:val="28"/>
          <w:szCs w:val="28"/>
        </w:rPr>
        <w:lastRenderedPageBreak/>
        <w:t>структурных подразделениях администрации, которые располагают необходимыми сведениями.</w:t>
      </w:r>
    </w:p>
    <w:p w:rsidR="001249C8" w:rsidRPr="00EC4299" w:rsidRDefault="001249C8" w:rsidP="00B90F87">
      <w:pPr>
        <w:ind w:firstLine="709"/>
        <w:jc w:val="both"/>
        <w:rPr>
          <w:sz w:val="28"/>
          <w:szCs w:val="28"/>
        </w:rPr>
      </w:pPr>
      <w:r w:rsidRPr="00EC4299">
        <w:rPr>
          <w:sz w:val="28"/>
          <w:szCs w:val="28"/>
        </w:rPr>
        <w:t>1.3.8. Публичное письменное информирование.</w:t>
      </w:r>
    </w:p>
    <w:p w:rsidR="001249C8" w:rsidRPr="00EC4299" w:rsidRDefault="001249C8" w:rsidP="00B90F87">
      <w:pPr>
        <w:ind w:firstLine="708"/>
        <w:jc w:val="both"/>
        <w:rPr>
          <w:sz w:val="28"/>
          <w:szCs w:val="28"/>
        </w:rPr>
      </w:pPr>
      <w:r w:rsidRPr="00EC4299">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641D">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B90F87">
      <w:pPr>
        <w:ind w:firstLine="709"/>
        <w:jc w:val="both"/>
        <w:rPr>
          <w:sz w:val="28"/>
          <w:szCs w:val="28"/>
        </w:rPr>
      </w:pPr>
      <w:r w:rsidRPr="00EC4299">
        <w:rPr>
          <w:sz w:val="28"/>
          <w:szCs w:val="28"/>
        </w:rPr>
        <w:t>1.3.9. Публичное устное информирование.</w:t>
      </w:r>
    </w:p>
    <w:p w:rsidR="001249C8" w:rsidRPr="00EC4299" w:rsidRDefault="001249C8" w:rsidP="00B90F87">
      <w:pPr>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EC4299" w:rsidRDefault="001249C8" w:rsidP="00B90F87">
      <w:pPr>
        <w:ind w:firstLine="709"/>
        <w:jc w:val="both"/>
        <w:rPr>
          <w:sz w:val="28"/>
          <w:szCs w:val="28"/>
        </w:rPr>
      </w:pPr>
      <w:r w:rsidRPr="00EC4299">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EC4299" w:rsidRDefault="001249C8" w:rsidP="00B90F87">
      <w:pPr>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B90F87">
      <w:pPr>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EC4299" w:rsidRDefault="001249C8" w:rsidP="00B90F87">
      <w:pPr>
        <w:ind w:firstLine="708"/>
        <w:jc w:val="both"/>
        <w:rPr>
          <w:sz w:val="28"/>
          <w:szCs w:val="28"/>
        </w:rPr>
      </w:pPr>
      <w:r w:rsidRPr="00EC4299">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B90F87">
      <w:pPr>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B90F87">
      <w:pPr>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B90F87">
      <w:pPr>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B90F87">
      <w:pPr>
        <w:ind w:firstLine="708"/>
        <w:jc w:val="both"/>
        <w:rPr>
          <w:sz w:val="28"/>
          <w:szCs w:val="28"/>
        </w:rPr>
      </w:pPr>
      <w:r w:rsidRPr="00EC4299">
        <w:rPr>
          <w:sz w:val="28"/>
          <w:szCs w:val="28"/>
        </w:rPr>
        <w:lastRenderedPageBreak/>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B90F87">
      <w:pPr>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B90F87">
      <w:pPr>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B90F87">
      <w:pPr>
        <w:ind w:firstLine="708"/>
        <w:jc w:val="both"/>
        <w:rPr>
          <w:sz w:val="28"/>
          <w:szCs w:val="28"/>
        </w:rPr>
      </w:pPr>
      <w:r w:rsidRPr="00EC429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B90F87">
      <w:pPr>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B90F87">
      <w:pPr>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B90F87">
      <w:pPr>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B90F87">
      <w:pPr>
        <w:ind w:firstLine="708"/>
        <w:jc w:val="both"/>
        <w:rPr>
          <w:sz w:val="28"/>
          <w:szCs w:val="28"/>
        </w:rPr>
      </w:pPr>
      <w:r w:rsidRPr="00EC4299">
        <w:rPr>
          <w:sz w:val="28"/>
          <w:szCs w:val="28"/>
        </w:rPr>
        <w:t>перечень оснований для отказа в предоставлении муниципальной услуги;</w:t>
      </w:r>
    </w:p>
    <w:p w:rsidR="001249C8" w:rsidRPr="00EC4299" w:rsidRDefault="001249C8" w:rsidP="00B90F87">
      <w:pPr>
        <w:ind w:firstLine="708"/>
        <w:jc w:val="both"/>
        <w:rPr>
          <w:sz w:val="28"/>
          <w:szCs w:val="28"/>
        </w:rPr>
      </w:pPr>
      <w:r w:rsidRPr="00EC429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EC4299" w:rsidRDefault="001249C8" w:rsidP="00B90F87">
      <w:pPr>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B90F87">
      <w:pPr>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B90F87">
      <w:pPr>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B90F87">
      <w:pPr>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B90F87">
      <w:pPr>
        <w:ind w:firstLine="708"/>
        <w:jc w:val="both"/>
        <w:rPr>
          <w:sz w:val="28"/>
          <w:szCs w:val="28"/>
        </w:rPr>
      </w:pPr>
      <w:r w:rsidRPr="00EC4299">
        <w:rPr>
          <w:sz w:val="28"/>
          <w:szCs w:val="28"/>
        </w:rPr>
        <w:t>адрес электронной почты администрации;</w:t>
      </w:r>
    </w:p>
    <w:p w:rsidR="001249C8" w:rsidRPr="00EC4299" w:rsidRDefault="001249C8" w:rsidP="00B90F87">
      <w:pPr>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B90F87">
      <w:pPr>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B90F87">
      <w:pPr>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B90F87">
      <w:pPr>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B90F87">
      <w:pPr>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B90F87">
      <w:pPr>
        <w:ind w:firstLine="708"/>
        <w:jc w:val="both"/>
        <w:rPr>
          <w:sz w:val="28"/>
          <w:szCs w:val="28"/>
        </w:rPr>
      </w:pPr>
      <w:r w:rsidRPr="00EC4299">
        <w:rPr>
          <w:sz w:val="28"/>
          <w:szCs w:val="28"/>
        </w:rPr>
        <w:t>адрес электронной почты администрации;</w:t>
      </w:r>
    </w:p>
    <w:p w:rsidR="001249C8" w:rsidRPr="00EC4299" w:rsidRDefault="001249C8" w:rsidP="00B90F87">
      <w:pPr>
        <w:ind w:firstLine="708"/>
        <w:jc w:val="both"/>
        <w:rPr>
          <w:sz w:val="28"/>
          <w:szCs w:val="28"/>
        </w:rPr>
      </w:pPr>
      <w:r w:rsidRPr="00EC4299">
        <w:rPr>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B90F87">
      <w:pPr>
        <w:jc w:val="center"/>
        <w:rPr>
          <w:sz w:val="28"/>
          <w:szCs w:val="28"/>
        </w:rPr>
      </w:pPr>
    </w:p>
    <w:p w:rsidR="001249C8" w:rsidRPr="00EC4299" w:rsidRDefault="001249C8" w:rsidP="00B90F87">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B90F87">
      <w:pPr>
        <w:jc w:val="both"/>
        <w:rPr>
          <w:sz w:val="28"/>
          <w:szCs w:val="28"/>
        </w:rPr>
      </w:pPr>
    </w:p>
    <w:p w:rsidR="001249C8" w:rsidRPr="00EC4299" w:rsidRDefault="001249C8" w:rsidP="00B90F87">
      <w:pPr>
        <w:ind w:firstLine="709"/>
        <w:jc w:val="both"/>
        <w:rPr>
          <w:sz w:val="28"/>
          <w:szCs w:val="28"/>
        </w:rPr>
      </w:pPr>
      <w:r w:rsidRPr="00EC4299">
        <w:rPr>
          <w:sz w:val="28"/>
          <w:szCs w:val="28"/>
        </w:rPr>
        <w:t>2.1. Наименование муниципальной услуги – выдача разрешений на проведение земляных работ.</w:t>
      </w:r>
    </w:p>
    <w:p w:rsidR="001249C8" w:rsidRPr="00EC4299" w:rsidRDefault="001249C8" w:rsidP="00B90F87">
      <w:pPr>
        <w:ind w:firstLine="709"/>
        <w:jc w:val="both"/>
        <w:rPr>
          <w:sz w:val="28"/>
          <w:szCs w:val="28"/>
        </w:rPr>
      </w:pPr>
      <w:r w:rsidRPr="00EC4299">
        <w:rPr>
          <w:sz w:val="28"/>
          <w:szCs w:val="28"/>
        </w:rPr>
        <w:t>2.2. Наименование органа местного самоуправления, предоставляющего муниципальную услугу, – местная администрация.</w:t>
      </w:r>
    </w:p>
    <w:p w:rsidR="001249C8" w:rsidRPr="00EC4299" w:rsidRDefault="001249C8" w:rsidP="00B90F87">
      <w:pPr>
        <w:autoSpaceDE w:val="0"/>
        <w:autoSpaceDN w:val="0"/>
        <w:adjustRightInd w:val="0"/>
        <w:ind w:firstLine="720"/>
        <w:jc w:val="both"/>
        <w:rPr>
          <w:sz w:val="28"/>
          <w:szCs w:val="28"/>
        </w:rPr>
      </w:pPr>
      <w:r w:rsidRPr="00EC4299">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EC4299" w:rsidRDefault="001249C8" w:rsidP="00B90F87">
      <w:pPr>
        <w:ind w:firstLine="709"/>
        <w:jc w:val="both"/>
        <w:rPr>
          <w:sz w:val="28"/>
          <w:szCs w:val="28"/>
        </w:rPr>
      </w:pPr>
      <w:r w:rsidRPr="00EC4299">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EC4299" w:rsidRDefault="001249C8" w:rsidP="00B90F87">
      <w:pPr>
        <w:ind w:firstLine="709"/>
        <w:jc w:val="both"/>
        <w:rPr>
          <w:sz w:val="28"/>
          <w:szCs w:val="28"/>
        </w:rPr>
      </w:pPr>
      <w:r w:rsidRPr="00EC4299">
        <w:rPr>
          <w:sz w:val="28"/>
          <w:szCs w:val="28"/>
        </w:rPr>
        <w:t>2.3. Результатом предоставления муниципальной услуги являются:</w:t>
      </w:r>
    </w:p>
    <w:p w:rsidR="001249C8" w:rsidRPr="00EC4299" w:rsidRDefault="001249C8" w:rsidP="00B90F87">
      <w:pPr>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B90F87">
      <w:pPr>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B90F87">
      <w:pPr>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EC4299" w:rsidRDefault="001249C8" w:rsidP="00B90F87">
      <w:pPr>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EC4299" w:rsidRDefault="001249C8" w:rsidP="00B90F87">
      <w:pPr>
        <w:pStyle w:val="ConsPlusNormal"/>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5C641D">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1249C8" w:rsidRPr="00EC4299" w:rsidRDefault="001249C8" w:rsidP="00B90F87">
      <w:pPr>
        <w:ind w:firstLine="709"/>
        <w:jc w:val="both"/>
        <w:rPr>
          <w:sz w:val="28"/>
          <w:szCs w:val="28"/>
        </w:rPr>
      </w:pPr>
      <w:r w:rsidRPr="00EC4299">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w:t>
      </w:r>
      <w:r w:rsidRPr="00EC4299">
        <w:rPr>
          <w:sz w:val="28"/>
          <w:szCs w:val="28"/>
        </w:rPr>
        <w:lastRenderedPageBreak/>
        <w:t>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1249C8" w:rsidRPr="00EC4299" w:rsidRDefault="001249C8" w:rsidP="00B90F87">
      <w:pPr>
        <w:ind w:firstLine="709"/>
        <w:jc w:val="both"/>
        <w:rPr>
          <w:sz w:val="28"/>
          <w:szCs w:val="28"/>
        </w:rPr>
      </w:pPr>
      <w:r w:rsidRPr="00EC4299">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Pr="00EC4299">
        <w:t xml:space="preserve"> (</w:t>
      </w:r>
      <w:r w:rsidRPr="00EC4299">
        <w:rPr>
          <w:sz w:val="28"/>
          <w:szCs w:val="28"/>
        </w:rPr>
        <w:t>Законодательные и нормативные документы в ЖКХ, № 3, март, 2012);</w:t>
      </w:r>
    </w:p>
    <w:p w:rsidR="001249C8" w:rsidRPr="00EC4299" w:rsidRDefault="001A3595" w:rsidP="00B90F87">
      <w:pPr>
        <w:ind w:firstLine="709"/>
        <w:jc w:val="both"/>
        <w:rPr>
          <w:sz w:val="28"/>
          <w:szCs w:val="28"/>
        </w:rPr>
      </w:pPr>
      <w:r>
        <w:rPr>
          <w:sz w:val="28"/>
          <w:szCs w:val="28"/>
        </w:rPr>
        <w:t>Устав администрации муниципального района Камышлинский;</w:t>
      </w:r>
    </w:p>
    <w:p w:rsidR="001249C8" w:rsidRPr="00EC4299" w:rsidRDefault="001249C8" w:rsidP="00B90F87">
      <w:pPr>
        <w:pStyle w:val="a7"/>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B90F87">
      <w:pPr>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9"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B90F87">
      <w:pPr>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9A0110" w:rsidRPr="009A0110" w:rsidRDefault="001249C8" w:rsidP="009A0110">
      <w:pPr>
        <w:tabs>
          <w:tab w:val="left" w:pos="426"/>
        </w:tabs>
        <w:ind w:firstLine="709"/>
        <w:jc w:val="both"/>
        <w:rPr>
          <w:sz w:val="28"/>
          <w:szCs w:val="28"/>
        </w:rPr>
      </w:pPr>
      <w:r w:rsidRPr="00EC4299">
        <w:rPr>
          <w:sz w:val="28"/>
          <w:szCs w:val="28"/>
        </w:rPr>
        <w:t xml:space="preserve">2.6.1. </w:t>
      </w:r>
      <w:r w:rsidR="009A0110" w:rsidRPr="009A0110">
        <w:rPr>
          <w:sz w:val="28"/>
          <w:szCs w:val="28"/>
        </w:rPr>
        <w:t>Перечень документов, предоставляемых заявителями:</w:t>
      </w:r>
    </w:p>
    <w:p w:rsidR="009A0110" w:rsidRPr="00982A96" w:rsidRDefault="009A0110" w:rsidP="009A0110">
      <w:pPr>
        <w:tabs>
          <w:tab w:val="left" w:pos="426"/>
        </w:tabs>
        <w:ind w:firstLine="709"/>
        <w:jc w:val="both"/>
        <w:rPr>
          <w:sz w:val="28"/>
          <w:szCs w:val="28"/>
        </w:rPr>
      </w:pPr>
      <w:r w:rsidRPr="00982A96">
        <w:rPr>
          <w:sz w:val="28"/>
          <w:szCs w:val="28"/>
        </w:rPr>
        <w:t>-</w:t>
      </w:r>
      <w:r w:rsidR="00173BF1" w:rsidRPr="00982A96">
        <w:rPr>
          <w:sz w:val="28"/>
          <w:szCs w:val="28"/>
        </w:rPr>
        <w:t xml:space="preserve"> </w:t>
      </w:r>
      <w:r w:rsidRPr="00982A96">
        <w:rPr>
          <w:sz w:val="28"/>
          <w:szCs w:val="28"/>
        </w:rPr>
        <w:t>Заявление о выдаче разрешения на производство земляных работ на территории муниципального района Камышлинский подается в Управление</w:t>
      </w:r>
      <w:r w:rsidR="00173BF1" w:rsidRPr="00982A96">
        <w:rPr>
          <w:sz w:val="28"/>
          <w:szCs w:val="28"/>
        </w:rPr>
        <w:t xml:space="preserve"> </w:t>
      </w:r>
      <w:r w:rsidRPr="00982A96">
        <w:rPr>
          <w:sz w:val="28"/>
          <w:szCs w:val="28"/>
        </w:rPr>
        <w:t>(по форме приложения</w:t>
      </w:r>
      <w:r w:rsidR="00173BF1" w:rsidRPr="00982A96">
        <w:rPr>
          <w:sz w:val="28"/>
          <w:szCs w:val="28"/>
        </w:rPr>
        <w:t xml:space="preserve"> 2 </w:t>
      </w:r>
      <w:r w:rsidRPr="00982A96">
        <w:rPr>
          <w:sz w:val="28"/>
          <w:szCs w:val="28"/>
        </w:rPr>
        <w:t>к регламенту).</w:t>
      </w:r>
    </w:p>
    <w:p w:rsidR="009A0110" w:rsidRPr="00982A96" w:rsidRDefault="009A0110" w:rsidP="009A0110">
      <w:pPr>
        <w:tabs>
          <w:tab w:val="left" w:pos="426"/>
        </w:tabs>
        <w:ind w:firstLine="709"/>
        <w:jc w:val="both"/>
        <w:rPr>
          <w:sz w:val="28"/>
          <w:szCs w:val="28"/>
        </w:rPr>
      </w:pPr>
      <w:r w:rsidRPr="00982A96">
        <w:rPr>
          <w:sz w:val="28"/>
          <w:szCs w:val="28"/>
        </w:rPr>
        <w:t xml:space="preserve">Заявление должно быть согласовано с администрацией сельского поселения, с Комитетом по управлению муниципальным имуществом администрации района, ПАО «Ростелеком», с ООО «Родник» и другими ресурсоснабжающими организациями в случае подключения к их сетям; организациями, эксплуатирующими инженерные сети в случае проведения работ в охранной зоне их сетей, ОГИБДД УВД межмуниципального отдела Клявлинский. в случае, если производство земляных работ будет препятствовать проезду транспортных средств по автомобильным дорогам и улицам.  </w:t>
      </w:r>
    </w:p>
    <w:p w:rsidR="009A0110" w:rsidRPr="00982A96" w:rsidRDefault="009A0110" w:rsidP="009A0110">
      <w:pPr>
        <w:tabs>
          <w:tab w:val="left" w:pos="426"/>
        </w:tabs>
        <w:ind w:firstLine="709"/>
        <w:jc w:val="both"/>
        <w:rPr>
          <w:sz w:val="28"/>
          <w:szCs w:val="28"/>
        </w:rPr>
      </w:pPr>
      <w:r w:rsidRPr="00982A96">
        <w:rPr>
          <w:sz w:val="28"/>
          <w:szCs w:val="28"/>
        </w:rPr>
        <w:t>- схема с нанесением места и видов работ.</w:t>
      </w:r>
    </w:p>
    <w:p w:rsidR="009A0110" w:rsidRPr="009A0110" w:rsidRDefault="009A0110" w:rsidP="009A0110">
      <w:pPr>
        <w:tabs>
          <w:tab w:val="left" w:pos="426"/>
        </w:tabs>
        <w:ind w:firstLine="709"/>
        <w:jc w:val="both"/>
        <w:rPr>
          <w:sz w:val="28"/>
          <w:szCs w:val="28"/>
        </w:rPr>
      </w:pPr>
      <w:r w:rsidRPr="00982A96">
        <w:rPr>
          <w:sz w:val="28"/>
          <w:szCs w:val="28"/>
        </w:rPr>
        <w:t>- технические условия на подключение объекта к инженерным сетям в случаях строительства водопроводов вводов.</w:t>
      </w:r>
    </w:p>
    <w:p w:rsidR="001249C8" w:rsidRPr="00EC4299" w:rsidRDefault="001249C8" w:rsidP="00B90F87">
      <w:pPr>
        <w:ind w:firstLine="709"/>
        <w:jc w:val="both"/>
        <w:rPr>
          <w:sz w:val="28"/>
          <w:szCs w:val="28"/>
        </w:rPr>
      </w:pPr>
      <w:r w:rsidRPr="00EC4299">
        <w:rPr>
          <w:sz w:val="28"/>
          <w:szCs w:val="28"/>
        </w:rPr>
        <w:lastRenderedPageBreak/>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249C8" w:rsidRPr="00EC4299" w:rsidRDefault="001249C8" w:rsidP="00B90F87">
      <w:pPr>
        <w:tabs>
          <w:tab w:val="left" w:pos="426"/>
        </w:tabs>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B90F87">
      <w:pPr>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B90F87">
      <w:pPr>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Pr="00EC4299" w:rsidRDefault="001249C8" w:rsidP="00B90F87">
      <w:pPr>
        <w:tabs>
          <w:tab w:val="left" w:pos="426"/>
        </w:tabs>
        <w:ind w:firstLine="709"/>
        <w:jc w:val="both"/>
        <w:rPr>
          <w:sz w:val="28"/>
          <w:szCs w:val="28"/>
        </w:rPr>
      </w:pPr>
      <w:r w:rsidRPr="00EC4299">
        <w:rPr>
          <w:sz w:val="28"/>
          <w:szCs w:val="28"/>
        </w:rPr>
        <w:t>2.6.</w:t>
      </w:r>
      <w:r w:rsidR="00982A96">
        <w:rPr>
          <w:sz w:val="28"/>
          <w:szCs w:val="28"/>
        </w:rPr>
        <w:t>3</w:t>
      </w:r>
      <w:r w:rsidRPr="00EC4299">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B90F87">
      <w:pPr>
        <w:ind w:firstLine="709"/>
        <w:jc w:val="both"/>
        <w:rPr>
          <w:sz w:val="28"/>
          <w:szCs w:val="28"/>
        </w:rPr>
      </w:pPr>
      <w:r>
        <w:rPr>
          <w:sz w:val="28"/>
          <w:szCs w:val="28"/>
        </w:rPr>
        <w:t>Заявление и д</w:t>
      </w:r>
      <w:r w:rsidR="001249C8" w:rsidRPr="00EC4299">
        <w:rPr>
          <w:sz w:val="28"/>
          <w:szCs w:val="28"/>
        </w:rPr>
        <w:t>окументы, указанные в пункте 2.6.1 настоящего Административного регламента, могут быть поданы в администрацию или МФЦ:</w:t>
      </w:r>
    </w:p>
    <w:p w:rsidR="001249C8" w:rsidRPr="00EC4299" w:rsidRDefault="001249C8" w:rsidP="00B90F87">
      <w:pPr>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B90F87">
      <w:pPr>
        <w:ind w:firstLine="709"/>
        <w:jc w:val="both"/>
        <w:rPr>
          <w:sz w:val="28"/>
          <w:szCs w:val="28"/>
        </w:rPr>
      </w:pPr>
      <w:r w:rsidRPr="00EC4299">
        <w:rPr>
          <w:sz w:val="28"/>
          <w:szCs w:val="28"/>
        </w:rPr>
        <w:t>в письменном виде по почте;</w:t>
      </w:r>
    </w:p>
    <w:p w:rsidR="001249C8" w:rsidRPr="00EC4299" w:rsidRDefault="00A43019" w:rsidP="00B90F87">
      <w:pPr>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1249C8" w:rsidP="00B90F87">
      <w:pPr>
        <w:ind w:firstLine="709"/>
        <w:jc w:val="both"/>
        <w:rPr>
          <w:sz w:val="28"/>
          <w:szCs w:val="28"/>
        </w:rPr>
      </w:pPr>
      <w:r w:rsidRPr="00EC4299">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B90F87">
      <w:pPr>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B90F87">
      <w:pPr>
        <w:ind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B90F87">
      <w:pPr>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B90F87">
      <w:pPr>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B90F87">
      <w:pPr>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B90F87">
      <w:pPr>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B90F87">
      <w:pPr>
        <w:ind w:firstLine="709"/>
        <w:jc w:val="both"/>
        <w:rPr>
          <w:sz w:val="28"/>
          <w:szCs w:val="28"/>
        </w:rPr>
      </w:pPr>
      <w:r w:rsidRPr="00EC4299">
        <w:rPr>
          <w:sz w:val="28"/>
          <w:szCs w:val="28"/>
        </w:rPr>
        <w:lastRenderedPageBreak/>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B90F87">
      <w:pPr>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A43019" w:rsidP="00B90F87">
      <w:pPr>
        <w:ind w:firstLine="709"/>
        <w:jc w:val="both"/>
        <w:rPr>
          <w:sz w:val="28"/>
          <w:szCs w:val="28"/>
        </w:rPr>
      </w:pPr>
      <w:r>
        <w:rPr>
          <w:sz w:val="28"/>
          <w:szCs w:val="28"/>
        </w:rPr>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случае, если представленный проект противоречит правилам благоустройства, утверждённым в муниципальном образовании</w:t>
      </w:r>
      <w:r w:rsidR="001249C8" w:rsidRPr="00EC4299">
        <w:rPr>
          <w:sz w:val="28"/>
          <w:szCs w:val="28"/>
        </w:rPr>
        <w:t>.</w:t>
      </w:r>
    </w:p>
    <w:p w:rsidR="001249C8" w:rsidRPr="00EC4299" w:rsidRDefault="001249C8" w:rsidP="00B90F87">
      <w:pPr>
        <w:widowControl w:val="0"/>
        <w:autoSpaceDE w:val="0"/>
        <w:autoSpaceDN w:val="0"/>
        <w:adjustRightInd w:val="0"/>
        <w:ind w:firstLine="709"/>
        <w:jc w:val="both"/>
        <w:rPr>
          <w:rFonts w:ascii="Times New Roman CYR" w:hAnsi="Times New Roman CYR" w:cs="Times New Roman CYR"/>
          <w:sz w:val="28"/>
          <w:szCs w:val="28"/>
        </w:rPr>
      </w:pPr>
      <w:r w:rsidRPr="00EC4299">
        <w:rPr>
          <w:sz w:val="28"/>
          <w:szCs w:val="28"/>
        </w:rPr>
        <w:t xml:space="preserve">2.9. </w:t>
      </w:r>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B90F87">
      <w:pPr>
        <w:ind w:firstLine="709"/>
        <w:jc w:val="both"/>
        <w:rPr>
          <w:sz w:val="28"/>
          <w:szCs w:val="28"/>
        </w:rPr>
      </w:pPr>
      <w:r w:rsidRPr="00EC4299">
        <w:rPr>
          <w:sz w:val="28"/>
          <w:szCs w:val="28"/>
        </w:rPr>
        <w:t>2.10.</w:t>
      </w:r>
      <w:r w:rsidRPr="00EC4299">
        <w:rPr>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B90F87">
      <w:pPr>
        <w:autoSpaceDE w:val="0"/>
        <w:autoSpaceDN w:val="0"/>
        <w:adjustRightInd w:val="0"/>
        <w:ind w:firstLine="709"/>
        <w:jc w:val="both"/>
        <w:outlineLvl w:val="2"/>
        <w:rPr>
          <w:sz w:val="28"/>
          <w:szCs w:val="28"/>
        </w:rPr>
      </w:pPr>
      <w:r w:rsidRPr="00EC4299">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B90F87">
      <w:pPr>
        <w:autoSpaceDE w:val="0"/>
        <w:autoSpaceDN w:val="0"/>
        <w:adjustRightInd w:val="0"/>
        <w:ind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администрации (структурное подразделение администрации),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администрации (МФЦ);</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w:t>
      </w:r>
      <w:r w:rsidRPr="00160652">
        <w:rPr>
          <w:sz w:val="28"/>
          <w:szCs w:val="28"/>
        </w:rPr>
        <w:lastRenderedPageBreak/>
        <w:t xml:space="preserve">(устанавливаются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должностные лица администрации (структурного подразделения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администрации (структурного подразделения администрации), МФЦ, в том числе необходимо наличие доступных мест общего пользования (туалет, гардероб);</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B90F87">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B90F87">
      <w:pPr>
        <w:autoSpaceDE w:val="0"/>
        <w:autoSpaceDN w:val="0"/>
        <w:adjustRightInd w:val="0"/>
        <w:ind w:firstLine="708"/>
        <w:jc w:val="both"/>
        <w:outlineLvl w:val="2"/>
        <w:rPr>
          <w:sz w:val="28"/>
          <w:szCs w:val="28"/>
        </w:rPr>
      </w:pPr>
      <w:r w:rsidRPr="00160652">
        <w:rPr>
          <w:sz w:val="28"/>
          <w:szCs w:val="28"/>
        </w:rPr>
        <w:t>в помещениях для должностных лиц администрации (структурного подразделения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Pr="007534C4" w:rsidRDefault="00652BEF" w:rsidP="00B90F87">
      <w:pPr>
        <w:autoSpaceDE w:val="0"/>
        <w:autoSpaceDN w:val="0"/>
        <w:adjustRightInd w:val="0"/>
        <w:ind w:firstLine="720"/>
        <w:jc w:val="both"/>
        <w:rPr>
          <w:sz w:val="28"/>
          <w:szCs w:val="28"/>
          <w:lang w:eastAsia="ru-RU"/>
        </w:rPr>
      </w:pPr>
      <w:r w:rsidRPr="007534C4">
        <w:rPr>
          <w:sz w:val="28"/>
          <w:szCs w:val="28"/>
          <w:lang w:eastAsia="ru-RU"/>
        </w:rPr>
        <w:t xml:space="preserve">На территории, прилегающей к зданию </w:t>
      </w:r>
      <w:r>
        <w:rPr>
          <w:sz w:val="28"/>
          <w:szCs w:val="28"/>
          <w:lang w:eastAsia="ru-RU"/>
        </w:rPr>
        <w:t xml:space="preserve">администрации,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lang w:eastAsia="ru-RU"/>
        </w:rPr>
        <w:t>администрацию, МФЦ</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652BEF" w:rsidRPr="007534C4" w:rsidRDefault="00652BEF" w:rsidP="00B90F87">
      <w:pPr>
        <w:ind w:firstLine="709"/>
        <w:jc w:val="both"/>
        <w:rPr>
          <w:sz w:val="28"/>
          <w:szCs w:val="28"/>
          <w:lang w:eastAsia="ar-SA"/>
        </w:rPr>
      </w:pPr>
      <w:r w:rsidRPr="007534C4">
        <w:rPr>
          <w:sz w:val="28"/>
          <w:szCs w:val="28"/>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B90F87">
      <w:pPr>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B90F87">
      <w:pPr>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B90F87">
      <w:pPr>
        <w:autoSpaceDE w:val="0"/>
        <w:autoSpaceDN w:val="0"/>
        <w:adjustRightInd w:val="0"/>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B90F87">
      <w:pPr>
        <w:autoSpaceDE w:val="0"/>
        <w:autoSpaceDN w:val="0"/>
        <w:adjustRightInd w:val="0"/>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B90F87">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904DC1">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652BEF" w:rsidRPr="007534C4" w:rsidRDefault="00652BEF" w:rsidP="00B90F87">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B90F87">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B90F87">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B90F87">
      <w:pPr>
        <w:autoSpaceDE w:val="0"/>
        <w:autoSpaceDN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B90F87">
      <w:pPr>
        <w:pStyle w:val="a7"/>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w:t>
      </w:r>
      <w:r w:rsidRPr="005F4E27">
        <w:rPr>
          <w:rFonts w:ascii="Times New Roman" w:hAnsi="Times New Roman" w:cs="Times New Roman"/>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B90F87">
      <w:pPr>
        <w:widowControl w:val="0"/>
        <w:autoSpaceDE w:val="0"/>
        <w:autoSpaceDN w:val="0"/>
        <w:adjustRightInd w:val="0"/>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B90F87">
      <w:pPr>
        <w:widowControl w:val="0"/>
        <w:autoSpaceDE w:val="0"/>
        <w:autoSpaceDN w:val="0"/>
        <w:adjustRightInd w:val="0"/>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B90F87">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B90F87">
      <w:pPr>
        <w:widowControl w:val="0"/>
        <w:autoSpaceDE w:val="0"/>
        <w:autoSpaceDN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B90F87">
      <w:pPr>
        <w:widowControl w:val="0"/>
        <w:autoSpaceDE w:val="0"/>
        <w:autoSpaceDN w:val="0"/>
        <w:adjustRightInd w:val="0"/>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652BEF" w:rsidP="00B90F87">
      <w:pPr>
        <w:widowControl w:val="0"/>
        <w:autoSpaceDE w:val="0"/>
        <w:autoSpaceDN w:val="0"/>
        <w:adjustRightInd w:val="0"/>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sz w:val="28"/>
          <w:szCs w:val="28"/>
        </w:rPr>
        <w:t>администрацией</w:t>
      </w:r>
      <w:r w:rsidRPr="005F4E27">
        <w:rPr>
          <w:sz w:val="28"/>
          <w:szCs w:val="28"/>
        </w:rPr>
        <w:t xml:space="preserve"> и МФЦ, заключенным в установленном порядке.</w:t>
      </w:r>
    </w:p>
    <w:p w:rsidR="00652BEF" w:rsidRPr="005F4E27" w:rsidRDefault="00652BEF" w:rsidP="00B90F87">
      <w:pPr>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B90F87">
      <w:pPr>
        <w:widowControl w:val="0"/>
        <w:autoSpaceDE w:val="0"/>
        <w:autoSpaceDN w:val="0"/>
        <w:adjustRightInd w:val="0"/>
        <w:ind w:firstLine="709"/>
        <w:jc w:val="both"/>
        <w:rPr>
          <w:sz w:val="28"/>
          <w:szCs w:val="28"/>
        </w:rPr>
      </w:pPr>
      <w:r w:rsidRPr="005F4E27">
        <w:rPr>
          <w:sz w:val="28"/>
          <w:szCs w:val="28"/>
        </w:rPr>
        <w:lastRenderedPageBreak/>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B90F87">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B90F87">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B90F87">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652BEF" w:rsidP="00B90F87">
      <w:pPr>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B90F87">
      <w:pPr>
        <w:autoSpaceDE w:val="0"/>
        <w:autoSpaceDN w:val="0"/>
        <w:adjustRightInd w:val="0"/>
        <w:ind w:firstLine="709"/>
        <w:jc w:val="both"/>
        <w:outlineLvl w:val="2"/>
        <w:rPr>
          <w:sz w:val="28"/>
          <w:szCs w:val="28"/>
        </w:rPr>
      </w:pPr>
    </w:p>
    <w:p w:rsidR="001249C8" w:rsidRPr="00EC4299" w:rsidRDefault="001249C8" w:rsidP="00B90F87">
      <w:pPr>
        <w:autoSpaceDE w:val="0"/>
        <w:autoSpaceDN w:val="0"/>
        <w:adjustRightInd w:val="0"/>
        <w:jc w:val="center"/>
        <w:outlineLvl w:val="2"/>
        <w:rPr>
          <w:b/>
          <w:sz w:val="28"/>
          <w:szCs w:val="28"/>
        </w:rPr>
      </w:pPr>
      <w:r w:rsidRPr="00EC4299">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EC4299" w:rsidRDefault="001249C8" w:rsidP="00B90F87">
      <w:pPr>
        <w:autoSpaceDE w:val="0"/>
        <w:autoSpaceDN w:val="0"/>
        <w:adjustRightInd w:val="0"/>
        <w:jc w:val="center"/>
        <w:outlineLvl w:val="2"/>
        <w:rPr>
          <w:b/>
          <w:sz w:val="28"/>
          <w:szCs w:val="28"/>
        </w:rPr>
      </w:pPr>
      <w:r w:rsidRPr="00EC4299">
        <w:rPr>
          <w:b/>
          <w:sz w:val="28"/>
          <w:szCs w:val="28"/>
        </w:rPr>
        <w:t>в электронной форме</w:t>
      </w:r>
    </w:p>
    <w:p w:rsidR="001249C8" w:rsidRPr="00EC4299" w:rsidRDefault="001249C8" w:rsidP="00B90F87">
      <w:pPr>
        <w:autoSpaceDE w:val="0"/>
        <w:autoSpaceDN w:val="0"/>
        <w:adjustRightInd w:val="0"/>
        <w:ind w:firstLine="708"/>
        <w:jc w:val="both"/>
        <w:outlineLvl w:val="2"/>
        <w:rPr>
          <w:sz w:val="28"/>
          <w:szCs w:val="28"/>
        </w:rPr>
      </w:pP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B90F87">
      <w:pPr>
        <w:pStyle w:val="ConsPlusNormal"/>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B90F87">
      <w:pPr>
        <w:pStyle w:val="ConsPlusNormal"/>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B90F87">
      <w:pPr>
        <w:autoSpaceDE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B90F87">
      <w:pPr>
        <w:autoSpaceDE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B90F87">
      <w:pPr>
        <w:autoSpaceDE w:val="0"/>
        <w:autoSpaceDN w:val="0"/>
        <w:adjustRightInd w:val="0"/>
        <w:ind w:firstLine="708"/>
        <w:jc w:val="both"/>
        <w:outlineLvl w:val="2"/>
        <w:rPr>
          <w:sz w:val="28"/>
          <w:szCs w:val="28"/>
        </w:rPr>
      </w:pPr>
      <w:r w:rsidRPr="00EC4299">
        <w:rPr>
          <w:sz w:val="28"/>
          <w:szCs w:val="28"/>
        </w:rPr>
        <w:lastRenderedPageBreak/>
        <w:t xml:space="preserve">Блок-схема предоставления муниципальной </w:t>
      </w:r>
      <w:r w:rsidR="001A3595">
        <w:rPr>
          <w:sz w:val="28"/>
          <w:szCs w:val="28"/>
        </w:rPr>
        <w:t>услуги приведена в Приложении 3</w:t>
      </w:r>
      <w:r w:rsidRPr="00EC4299">
        <w:rPr>
          <w:sz w:val="28"/>
          <w:szCs w:val="28"/>
        </w:rPr>
        <w:t xml:space="preserve"> к настоящему Административному регламенту.</w:t>
      </w:r>
    </w:p>
    <w:p w:rsidR="001249C8" w:rsidRPr="00EC4299" w:rsidRDefault="001249C8" w:rsidP="00B90F87">
      <w:pPr>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B90F87">
      <w:pPr>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C755ED">
        <w:rPr>
          <w:sz w:val="28"/>
          <w:szCs w:val="28"/>
        </w:rPr>
        <w:t xml:space="preserve"> заявления и прилагаемых к нему документов.</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3.2.2. Ответственным за выполнение административной процедуры является специалист </w:t>
      </w:r>
      <w:r>
        <w:rPr>
          <w:rFonts w:ascii="Times New Roman" w:hAnsi="Times New Roman"/>
          <w:sz w:val="28"/>
          <w:szCs w:val="28"/>
        </w:rPr>
        <w:t>администрации</w:t>
      </w:r>
      <w:r w:rsidRPr="00C755ED">
        <w:rPr>
          <w:rFonts w:ascii="Times New Roman" w:hAnsi="Times New Roman"/>
          <w:sz w:val="28"/>
          <w:szCs w:val="28"/>
        </w:rPr>
        <w:t>, уполномоченный на прием заявлений (далее –</w:t>
      </w:r>
      <w:r>
        <w:rPr>
          <w:rFonts w:ascii="Times New Roman" w:hAnsi="Times New Roman"/>
          <w:sz w:val="28"/>
          <w:szCs w:val="28"/>
        </w:rPr>
        <w:t xml:space="preserve"> </w:t>
      </w:r>
      <w:r w:rsidRPr="00C755ED">
        <w:rPr>
          <w:rFonts w:ascii="Times New Roman" w:hAnsi="Times New Roman"/>
          <w:sz w:val="28"/>
          <w:szCs w:val="28"/>
        </w:rPr>
        <w:t>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lastRenderedPageBreak/>
        <w:t>3.2.9. Результатами выполнения административной процедуры являются:</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приём заявления и прилагаемых к нему документов;</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B90F87">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7C7EC8" w:rsidRDefault="007C7EC8" w:rsidP="00B90F87">
      <w:pPr>
        <w:ind w:firstLine="709"/>
        <w:jc w:val="both"/>
        <w:outlineLvl w:val="2"/>
        <w:rPr>
          <w:sz w:val="28"/>
          <w:szCs w:val="28"/>
        </w:rPr>
      </w:pPr>
    </w:p>
    <w:p w:rsidR="001249C8" w:rsidRPr="00EC4299" w:rsidRDefault="001249C8" w:rsidP="00B90F87">
      <w:pPr>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90F87">
      <w:pPr>
        <w:shd w:val="clear" w:color="auto" w:fill="FFFFFF"/>
        <w:tabs>
          <w:tab w:val="left" w:pos="1620"/>
        </w:tabs>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sidR="00C971BF">
        <w:rPr>
          <w:sz w:val="28"/>
          <w:szCs w:val="28"/>
        </w:rPr>
        <w:t>6.2</w:t>
      </w:r>
      <w:r w:rsidRPr="009900FD">
        <w:rPr>
          <w:sz w:val="28"/>
          <w:szCs w:val="28"/>
        </w:rPr>
        <w:t xml:space="preserve"> </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90F87">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90F87">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90F87">
      <w:pPr>
        <w:autoSpaceDE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90F87">
      <w:pPr>
        <w:autoSpaceDE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90F87">
      <w:pPr>
        <w:autoSpaceDE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90F87">
      <w:pPr>
        <w:autoSpaceDE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B56852" w:rsidRPr="009900FD" w:rsidRDefault="00B56852" w:rsidP="00B90F87">
      <w:pPr>
        <w:autoSpaceDE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90F87">
      <w:pPr>
        <w:autoSpaceDE w:val="0"/>
        <w:adjustRightInd w:val="0"/>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90F87">
      <w:pPr>
        <w:autoSpaceDE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w:t>
      </w:r>
      <w:r w:rsidRPr="009900FD">
        <w:rPr>
          <w:sz w:val="28"/>
          <w:szCs w:val="28"/>
        </w:rPr>
        <w:lastRenderedPageBreak/>
        <w:t>нормативными правовыми актами как необходимые для представления таких документа и (или) информации;</w:t>
      </w:r>
    </w:p>
    <w:p w:rsidR="00B56852" w:rsidRPr="009900FD" w:rsidRDefault="00B56852" w:rsidP="00B90F87">
      <w:pPr>
        <w:autoSpaceDE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90F87">
      <w:pPr>
        <w:autoSpaceDE w:val="0"/>
        <w:adjustRightInd w:val="0"/>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90F87">
      <w:pPr>
        <w:autoSpaceDE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90F87">
      <w:pPr>
        <w:autoSpaceDE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0"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1"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90F87">
      <w:pPr>
        <w:autoSpaceDE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90F87">
      <w:pPr>
        <w:autoSpaceDE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90F87">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90F87">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90F87">
      <w:pPr>
        <w:autoSpaceDE w:val="0"/>
        <w:adjustRightInd w:val="0"/>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r w:rsidRPr="009900FD">
        <w:rPr>
          <w:sz w:val="28"/>
          <w:szCs w:val="28"/>
        </w:rPr>
        <w:t xml:space="preserve"> </w:t>
      </w:r>
    </w:p>
    <w:p w:rsidR="00B56852" w:rsidRDefault="00B56852" w:rsidP="00B90F87">
      <w:pPr>
        <w:autoSpaceDE w:val="0"/>
        <w:adjustRightInd w:val="0"/>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90F87">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Pr>
          <w:sz w:val="28"/>
          <w:szCs w:val="28"/>
        </w:rPr>
        <w:t xml:space="preserve"> </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90F87">
      <w:pPr>
        <w:autoSpaceDE w:val="0"/>
        <w:adjustRightInd w:val="0"/>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B56852" w:rsidRDefault="00B56852" w:rsidP="00B90F87">
      <w:pPr>
        <w:ind w:firstLine="709"/>
        <w:jc w:val="both"/>
        <w:rPr>
          <w:sz w:val="28"/>
          <w:szCs w:val="28"/>
        </w:rPr>
      </w:pPr>
    </w:p>
    <w:p w:rsidR="00C05F53" w:rsidRDefault="001249C8" w:rsidP="00B90F87">
      <w:pPr>
        <w:autoSpaceDE w:val="0"/>
        <w:adjustRightInd w:val="0"/>
        <w:ind w:firstLine="709"/>
        <w:jc w:val="both"/>
        <w:outlineLvl w:val="2"/>
        <w:rPr>
          <w:sz w:val="28"/>
          <w:szCs w:val="28"/>
        </w:rPr>
      </w:pPr>
      <w:r w:rsidRPr="00EC4299">
        <w:rPr>
          <w:sz w:val="28"/>
          <w:szCs w:val="28"/>
        </w:rPr>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B90F87">
      <w:pPr>
        <w:pStyle w:val="ConsPlusNormal"/>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B90F87">
      <w:pPr>
        <w:pStyle w:val="ConsPlusNormal"/>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xml:space="preserve">. Ответственным за выполнение административной процедуры </w:t>
      </w:r>
      <w:r w:rsidRPr="0070232D">
        <w:rPr>
          <w:rFonts w:ascii="Times New Roman" w:hAnsi="Times New Roman"/>
          <w:sz w:val="28"/>
          <w:szCs w:val="28"/>
        </w:rPr>
        <w:lastRenderedPageBreak/>
        <w:t>является:</w:t>
      </w:r>
    </w:p>
    <w:p w:rsidR="00A11348" w:rsidRPr="0070232D" w:rsidRDefault="00A11348" w:rsidP="00B90F87">
      <w:pPr>
        <w:pStyle w:val="ConsPlusNormal"/>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Pr>
          <w:rFonts w:ascii="Times New Roman" w:hAnsi="Times New Roman"/>
          <w:sz w:val="28"/>
          <w:szCs w:val="28"/>
        </w:rPr>
        <w:t xml:space="preserve"> </w:t>
      </w:r>
      <w:r w:rsidRPr="0070232D">
        <w:rPr>
          <w:rFonts w:ascii="Times New Roman" w:hAnsi="Times New Roman"/>
          <w:sz w:val="28"/>
          <w:szCs w:val="28"/>
        </w:rPr>
        <w:t xml:space="preserve">и 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B90F87">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мотивированного отказа – </w:t>
      </w:r>
      <w:r w:rsidRPr="00797F92">
        <w:rPr>
          <w:rFonts w:ascii="Times New Roman" w:hAnsi="Times New Roman"/>
          <w:sz w:val="28"/>
          <w:szCs w:val="28"/>
        </w:rPr>
        <w:t xml:space="preserve">руководитель </w:t>
      </w:r>
      <w:r>
        <w:rPr>
          <w:rFonts w:ascii="Times New Roman" w:hAnsi="Times New Roman"/>
          <w:color w:val="000000"/>
          <w:sz w:val="28"/>
          <w:szCs w:val="28"/>
        </w:rPr>
        <w:t>структурного подразделения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B90F87">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2</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B90F87">
      <w:pPr>
        <w:pStyle w:val="ConsPlusNormal"/>
        <w:jc w:val="both"/>
        <w:outlineLvl w:val="1"/>
        <w:rPr>
          <w:rFonts w:ascii="Times New Roman" w:hAnsi="Times New Roman"/>
          <w:sz w:val="28"/>
          <w:szCs w:val="28"/>
        </w:rPr>
      </w:pPr>
      <w:r>
        <w:rPr>
          <w:rFonts w:ascii="Times New Roman" w:hAnsi="Times New Roman"/>
          <w:sz w:val="28"/>
          <w:szCs w:val="28"/>
        </w:rPr>
        <w:t>3.4.4. Р</w:t>
      </w:r>
      <w:r w:rsidRPr="00797F92">
        <w:rPr>
          <w:rFonts w:ascii="Times New Roman" w:hAnsi="Times New Roman"/>
          <w:sz w:val="28"/>
          <w:szCs w:val="28"/>
        </w:rPr>
        <w:t>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его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Pr>
          <w:rFonts w:ascii="Times New Roman" w:hAnsi="Times New Roman"/>
          <w:sz w:val="28"/>
          <w:szCs w:val="28"/>
        </w:rPr>
        <w:t>главе администрации</w:t>
      </w:r>
      <w:r w:rsidRPr="00AF0AEB">
        <w:rPr>
          <w:rFonts w:ascii="Times New Roman" w:hAnsi="Times New Roman"/>
          <w:sz w:val="28"/>
          <w:szCs w:val="28"/>
        </w:rPr>
        <w:t>.</w:t>
      </w:r>
    </w:p>
    <w:p w:rsidR="00A11348" w:rsidRDefault="00A11348" w:rsidP="00B90F87">
      <w:pPr>
        <w:pStyle w:val="ConsPlusNormal"/>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B90F87">
      <w:pPr>
        <w:pStyle w:val="ConsPlusNormal"/>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Pr="0070232D">
        <w:rPr>
          <w:rFonts w:ascii="Times New Roman" w:hAnsi="Times New Roman"/>
          <w:sz w:val="28"/>
          <w:szCs w:val="28"/>
        </w:rPr>
        <w:t>письмо</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B90F87">
      <w:pPr>
        <w:pStyle w:val="ConsPlusNormal"/>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B90F87">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A11348" w:rsidRPr="0070232D" w:rsidRDefault="00A11348" w:rsidP="00B90F87">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B90F87">
      <w:pPr>
        <w:pStyle w:val="ConsPlusNormal"/>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w:t>
      </w:r>
      <w:r w:rsidRPr="00156450">
        <w:rPr>
          <w:rFonts w:ascii="Times New Roman" w:hAnsi="Times New Roman"/>
          <w:color w:val="000000"/>
          <w:sz w:val="28"/>
          <w:szCs w:val="28"/>
        </w:rPr>
        <w:lastRenderedPageBreak/>
        <w:t xml:space="preserve">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 xml:space="preserve">егламента </w:t>
      </w:r>
      <w:r w:rsidRPr="00156450">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B90F87">
      <w:pPr>
        <w:shd w:val="clear" w:color="auto" w:fill="FFFFFF"/>
        <w:tabs>
          <w:tab w:val="left" w:pos="1620"/>
        </w:tabs>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A11348" w:rsidRPr="003258DC" w:rsidRDefault="00A11348" w:rsidP="00B90F87">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A11348" w:rsidRDefault="00A11348" w:rsidP="00B90F87">
      <w:pPr>
        <w:shd w:val="clear" w:color="auto" w:fill="FFFFFF"/>
        <w:tabs>
          <w:tab w:val="left" w:pos="1620"/>
        </w:tabs>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Default="00C05F53" w:rsidP="00B90F87">
      <w:pPr>
        <w:autoSpaceDE w:val="0"/>
        <w:autoSpaceDN w:val="0"/>
        <w:adjustRightInd w:val="0"/>
        <w:ind w:firstLine="708"/>
        <w:jc w:val="both"/>
        <w:outlineLvl w:val="2"/>
        <w:rPr>
          <w:sz w:val="28"/>
          <w:szCs w:val="28"/>
        </w:rPr>
      </w:pPr>
    </w:p>
    <w:p w:rsidR="00C05F53" w:rsidRPr="00EC4299" w:rsidRDefault="001249C8" w:rsidP="00B90F87">
      <w:pPr>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B90F87">
      <w:pPr>
        <w:pStyle w:val="ConsPlusNormal"/>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B90F87">
      <w:pPr>
        <w:pStyle w:val="ConsPlusNormal"/>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B90F87">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Pr>
          <w:rFonts w:ascii="Times New Roman" w:hAnsi="Times New Roman"/>
          <w:sz w:val="28"/>
          <w:szCs w:val="28"/>
        </w:rPr>
        <w:t xml:space="preserve"> </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B90F87">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Pr="00797F92">
        <w:rPr>
          <w:rFonts w:ascii="Times New Roman" w:hAnsi="Times New Roman"/>
          <w:sz w:val="28"/>
          <w:szCs w:val="28"/>
        </w:rPr>
        <w:t xml:space="preserve">руководитель </w:t>
      </w:r>
      <w:r>
        <w:rPr>
          <w:rFonts w:ascii="Times New Roman" w:hAnsi="Times New Roman"/>
          <w:color w:val="000000"/>
          <w:sz w:val="28"/>
          <w:szCs w:val="28"/>
        </w:rPr>
        <w:t>структурного подразделения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AF0AEB" w:rsidRDefault="006F7B2F" w:rsidP="00B90F87">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3</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6F7B2F" w:rsidRPr="00AF0AEB" w:rsidRDefault="006F7B2F" w:rsidP="00B90F87">
      <w:pPr>
        <w:pStyle w:val="ConsPlusNormal"/>
        <w:jc w:val="both"/>
        <w:outlineLvl w:val="1"/>
        <w:rPr>
          <w:rFonts w:ascii="Times New Roman" w:hAnsi="Times New Roman"/>
          <w:sz w:val="28"/>
          <w:szCs w:val="28"/>
        </w:rPr>
      </w:pPr>
      <w:r>
        <w:rPr>
          <w:rFonts w:ascii="Times New Roman" w:hAnsi="Times New Roman"/>
          <w:sz w:val="28"/>
          <w:szCs w:val="28"/>
        </w:rPr>
        <w:t>3.5.4. Р</w:t>
      </w:r>
      <w:r w:rsidRPr="00797F92">
        <w:rPr>
          <w:rFonts w:ascii="Times New Roman" w:hAnsi="Times New Roman"/>
          <w:sz w:val="28"/>
          <w:szCs w:val="28"/>
        </w:rPr>
        <w:t>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Pr>
          <w:rFonts w:ascii="Times New Roman" w:hAnsi="Times New Roman"/>
          <w:sz w:val="28"/>
          <w:szCs w:val="28"/>
        </w:rPr>
        <w:t>главе администрации</w:t>
      </w:r>
      <w:r w:rsidRPr="00AF0AEB">
        <w:rPr>
          <w:rFonts w:ascii="Times New Roman" w:hAnsi="Times New Roman"/>
          <w:sz w:val="28"/>
          <w:szCs w:val="28"/>
        </w:rPr>
        <w:t>.</w:t>
      </w:r>
    </w:p>
    <w:p w:rsidR="006F7B2F" w:rsidRDefault="006F7B2F" w:rsidP="00B90F87">
      <w:pPr>
        <w:pStyle w:val="ConsPlusNormal"/>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B90F87">
      <w:pPr>
        <w:pStyle w:val="ConsPlusNormal"/>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B90F87">
      <w:pPr>
        <w:pStyle w:val="ConsPlusNormal"/>
        <w:jc w:val="both"/>
        <w:outlineLvl w:val="1"/>
        <w:rPr>
          <w:rFonts w:ascii="Times New Roman" w:hAnsi="Times New Roman"/>
          <w:sz w:val="28"/>
          <w:szCs w:val="28"/>
        </w:rPr>
      </w:pPr>
      <w:r>
        <w:rPr>
          <w:rFonts w:ascii="Times New Roman" w:hAnsi="Times New Roman"/>
          <w:sz w:val="28"/>
          <w:szCs w:val="28"/>
        </w:rPr>
        <w:lastRenderedPageBreak/>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B90F87">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6F7B2F" w:rsidRPr="0070232D" w:rsidRDefault="006F7B2F" w:rsidP="00B90F87">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B90F87">
      <w:pPr>
        <w:pStyle w:val="ConsPlusNormal"/>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B90F87">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 в администрацию.</w:t>
      </w:r>
    </w:p>
    <w:p w:rsidR="006F7B2F" w:rsidRPr="003258DC" w:rsidRDefault="006F7B2F" w:rsidP="00B90F87">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w:t>
      </w:r>
      <w:r w:rsidR="00300388">
        <w:rPr>
          <w:sz w:val="28"/>
          <w:szCs w:val="28"/>
        </w:rPr>
        <w:t>4</w:t>
      </w:r>
      <w:r w:rsidR="0044043B">
        <w:rPr>
          <w:sz w:val="28"/>
          <w:szCs w:val="28"/>
        </w:rPr>
        <w:t xml:space="preserve"> к настоящему Административному регламенту</w:t>
      </w:r>
      <w:r w:rsidRPr="003258DC">
        <w:rPr>
          <w:sz w:val="28"/>
          <w:szCs w:val="28"/>
        </w:rPr>
        <w:t>.</w:t>
      </w:r>
    </w:p>
    <w:p w:rsidR="006F7B2F" w:rsidRDefault="006F7B2F" w:rsidP="00B90F87">
      <w:pPr>
        <w:shd w:val="clear" w:color="auto" w:fill="FFFFFF"/>
        <w:tabs>
          <w:tab w:val="left" w:pos="1620"/>
        </w:tabs>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B90F87">
      <w:pPr>
        <w:shd w:val="clear" w:color="auto" w:fill="FFFFFF"/>
        <w:tabs>
          <w:tab w:val="left" w:pos="1620"/>
        </w:tabs>
        <w:jc w:val="both"/>
        <w:rPr>
          <w:sz w:val="28"/>
          <w:szCs w:val="28"/>
        </w:rPr>
      </w:pPr>
    </w:p>
    <w:p w:rsidR="006F7B2F" w:rsidRPr="008A344C" w:rsidRDefault="006F7B2F" w:rsidP="00B90F87">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B90F87">
      <w:pPr>
        <w:shd w:val="clear" w:color="auto" w:fill="FFFFFF"/>
        <w:tabs>
          <w:tab w:val="left" w:pos="1620"/>
        </w:tabs>
        <w:ind w:firstLine="720"/>
        <w:jc w:val="both"/>
        <w:rPr>
          <w:sz w:val="28"/>
          <w:szCs w:val="28"/>
        </w:rPr>
      </w:pPr>
    </w:p>
    <w:p w:rsidR="006F7B2F" w:rsidRPr="00E809BA" w:rsidRDefault="006F7B2F" w:rsidP="00B90F87">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B90F87">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B90F87">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B90F87">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F7B2F" w:rsidRDefault="006F7B2F" w:rsidP="00B90F87">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Pr>
          <w:sz w:val="28"/>
          <w:szCs w:val="28"/>
        </w:rPr>
        <w:t xml:space="preserve"> </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B90F87">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6F7B2F" w:rsidRPr="00E809BA" w:rsidRDefault="006F7B2F" w:rsidP="00B90F87">
      <w:pPr>
        <w:ind w:firstLine="709"/>
        <w:jc w:val="both"/>
        <w:rPr>
          <w:sz w:val="28"/>
          <w:szCs w:val="28"/>
        </w:rPr>
      </w:pPr>
      <w:r w:rsidRPr="00E809BA">
        <w:rPr>
          <w:sz w:val="28"/>
          <w:szCs w:val="28"/>
        </w:rPr>
        <w:lastRenderedPageBreak/>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B90F87">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B90F87">
      <w:pPr>
        <w:autoSpaceDE w:val="0"/>
        <w:adjustRightInd w:val="0"/>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B90F87">
      <w:pPr>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B90F87">
      <w:pPr>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B90F87">
      <w:pPr>
        <w:ind w:firstLine="709"/>
        <w:jc w:val="both"/>
        <w:outlineLvl w:val="2"/>
        <w:rPr>
          <w:sz w:val="28"/>
          <w:szCs w:val="28"/>
        </w:rPr>
      </w:pPr>
    </w:p>
    <w:p w:rsidR="006F7B2F" w:rsidRPr="008A344C" w:rsidRDefault="006F7B2F" w:rsidP="00B90F87">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B90F87">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B90F87">
      <w:pPr>
        <w:autoSpaceDE w:val="0"/>
        <w:adjustRightInd w:val="0"/>
        <w:jc w:val="both"/>
        <w:rPr>
          <w:sz w:val="28"/>
          <w:szCs w:val="28"/>
        </w:rPr>
      </w:pPr>
    </w:p>
    <w:p w:rsidR="006F7B2F" w:rsidRPr="00E775AC" w:rsidRDefault="006F7B2F" w:rsidP="00B90F87">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B90F87">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B90F87">
      <w:pPr>
        <w:autoSpaceDE w:val="0"/>
        <w:adjustRightInd w:val="0"/>
        <w:ind w:firstLine="540"/>
        <w:jc w:val="both"/>
        <w:rPr>
          <w:sz w:val="28"/>
          <w:szCs w:val="28"/>
        </w:rPr>
      </w:pPr>
      <w:r w:rsidRPr="00E775AC">
        <w:rPr>
          <w:sz w:val="28"/>
          <w:szCs w:val="28"/>
        </w:rPr>
        <w:t>1) устанавливает предмет обращения;</w:t>
      </w:r>
    </w:p>
    <w:p w:rsidR="006F7B2F" w:rsidRPr="00E775AC" w:rsidRDefault="006F7B2F" w:rsidP="00B90F87">
      <w:pPr>
        <w:autoSpaceDE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F7B2F" w:rsidRPr="00E775AC" w:rsidRDefault="006F7B2F" w:rsidP="00B90F87">
      <w:pPr>
        <w:autoSpaceDE w:val="0"/>
        <w:adjustRightInd w:val="0"/>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B90F87">
      <w:pPr>
        <w:autoSpaceDE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B90F87">
      <w:pPr>
        <w:autoSpaceDE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B90F87">
      <w:pPr>
        <w:autoSpaceDE w:val="0"/>
        <w:adjustRightInd w:val="0"/>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B90F87">
      <w:pPr>
        <w:autoSpaceDE w:val="0"/>
        <w:adjustRightInd w:val="0"/>
        <w:ind w:firstLine="540"/>
        <w:jc w:val="both"/>
        <w:rPr>
          <w:sz w:val="28"/>
          <w:szCs w:val="28"/>
        </w:rPr>
      </w:pPr>
      <w:r w:rsidRPr="00E775AC">
        <w:rPr>
          <w:sz w:val="28"/>
          <w:szCs w:val="28"/>
        </w:rPr>
        <w:t>7) вручает копию расписки заявителю.</w:t>
      </w:r>
    </w:p>
    <w:p w:rsidR="006F7B2F" w:rsidRPr="00E775AC" w:rsidRDefault="006F7B2F" w:rsidP="00B90F87">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B90F87">
      <w:pPr>
        <w:autoSpaceDE w:val="0"/>
        <w:adjustRightInd w:val="0"/>
        <w:ind w:firstLine="540"/>
        <w:jc w:val="both"/>
        <w:rPr>
          <w:sz w:val="28"/>
          <w:szCs w:val="28"/>
        </w:rPr>
      </w:pPr>
      <w:r w:rsidRPr="00E775AC">
        <w:rPr>
          <w:sz w:val="28"/>
          <w:szCs w:val="28"/>
        </w:rPr>
        <w:lastRenderedPageBreak/>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w:t>
      </w:r>
      <w:r w:rsidRPr="00E775AC">
        <w:rPr>
          <w:sz w:val="28"/>
          <w:szCs w:val="28"/>
        </w:rPr>
        <w:t xml:space="preserve"> </w:t>
      </w:r>
      <w:r w:rsidR="00754B07">
        <w:rPr>
          <w:sz w:val="28"/>
          <w:szCs w:val="28"/>
        </w:rPr>
        <w:t>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B90F87">
      <w:pPr>
        <w:autoSpaceDE w:val="0"/>
        <w:adjustRightInd w:val="0"/>
        <w:ind w:firstLine="539"/>
        <w:jc w:val="both"/>
        <w:rPr>
          <w:sz w:val="28"/>
          <w:szCs w:val="28"/>
        </w:rPr>
      </w:pPr>
      <w:r w:rsidRPr="00E775AC">
        <w:rPr>
          <w:sz w:val="28"/>
          <w:szCs w:val="28"/>
        </w:rPr>
        <w:t>3.</w:t>
      </w:r>
      <w:r>
        <w:rPr>
          <w:sz w:val="28"/>
          <w:szCs w:val="28"/>
        </w:rPr>
        <w:t>7</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B90F87">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B90F87">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F7B2F" w:rsidRPr="00E775AC" w:rsidRDefault="006F7B2F" w:rsidP="00B90F87">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.8. Сотрудник </w:t>
      </w:r>
      <w:r>
        <w:rPr>
          <w:sz w:val="28"/>
          <w:szCs w:val="28"/>
        </w:rPr>
        <w:t>администрации</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B90F87">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6F7B2F" w:rsidRPr="00E775AC" w:rsidRDefault="006F7B2F" w:rsidP="00B90F87">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F7B2F" w:rsidRPr="00E775AC" w:rsidRDefault="006F7B2F" w:rsidP="00B90F87">
      <w:pPr>
        <w:autoSpaceDE w:val="0"/>
        <w:adjustRightInd w:val="0"/>
        <w:ind w:firstLine="567"/>
        <w:jc w:val="both"/>
        <w:rPr>
          <w:sz w:val="28"/>
          <w:szCs w:val="28"/>
        </w:rPr>
      </w:pPr>
      <w:r w:rsidRPr="00E775AC">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E775AC" w:rsidRDefault="006F7B2F" w:rsidP="00B90F87">
      <w:pPr>
        <w:autoSpaceDE w:val="0"/>
        <w:adjustRightInd w:val="0"/>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B90F87">
      <w:pPr>
        <w:autoSpaceDE w:val="0"/>
        <w:autoSpaceDN w:val="0"/>
        <w:adjustRightInd w:val="0"/>
        <w:jc w:val="center"/>
        <w:outlineLvl w:val="1"/>
        <w:rPr>
          <w:sz w:val="28"/>
          <w:szCs w:val="28"/>
        </w:rPr>
      </w:pPr>
    </w:p>
    <w:p w:rsidR="001249C8" w:rsidRPr="00EC4299" w:rsidRDefault="001249C8" w:rsidP="00B90F87">
      <w:pPr>
        <w:autoSpaceDE w:val="0"/>
        <w:autoSpaceDN w:val="0"/>
        <w:adjustRightInd w:val="0"/>
        <w:jc w:val="center"/>
        <w:outlineLvl w:val="1"/>
        <w:rPr>
          <w:b/>
          <w:sz w:val="28"/>
          <w:szCs w:val="28"/>
        </w:rPr>
      </w:pPr>
      <w:r w:rsidRPr="00EC4299">
        <w:rPr>
          <w:b/>
          <w:sz w:val="28"/>
          <w:szCs w:val="28"/>
        </w:rPr>
        <w:t>IV. Формы контроля за исполнением</w:t>
      </w:r>
    </w:p>
    <w:p w:rsidR="001249C8" w:rsidRPr="00EC4299" w:rsidRDefault="001249C8" w:rsidP="00B90F87">
      <w:pPr>
        <w:autoSpaceDE w:val="0"/>
        <w:autoSpaceDN w:val="0"/>
        <w:adjustRightInd w:val="0"/>
        <w:jc w:val="center"/>
        <w:outlineLvl w:val="1"/>
        <w:rPr>
          <w:b/>
          <w:sz w:val="28"/>
          <w:szCs w:val="28"/>
        </w:rPr>
      </w:pPr>
      <w:r w:rsidRPr="00EC4299">
        <w:rPr>
          <w:b/>
          <w:sz w:val="28"/>
          <w:szCs w:val="28"/>
        </w:rPr>
        <w:t>административного регламента</w:t>
      </w:r>
    </w:p>
    <w:p w:rsidR="001249C8" w:rsidRPr="00EC4299" w:rsidRDefault="001249C8" w:rsidP="00B90F87">
      <w:pPr>
        <w:autoSpaceDE w:val="0"/>
        <w:autoSpaceDN w:val="0"/>
        <w:adjustRightInd w:val="0"/>
        <w:jc w:val="center"/>
        <w:outlineLvl w:val="1"/>
        <w:rPr>
          <w:sz w:val="28"/>
          <w:szCs w:val="28"/>
        </w:rPr>
      </w:pP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4.1.</w:t>
      </w:r>
      <w:r w:rsidRPr="00EC4299">
        <w:rPr>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1C4AB2">
        <w:rPr>
          <w:sz w:val="28"/>
          <w:szCs w:val="28"/>
        </w:rPr>
        <w:t>Главой муниципального района Камышлинский</w:t>
      </w:r>
      <w:r w:rsidRPr="00EC4299">
        <w:rPr>
          <w:sz w:val="28"/>
          <w:szCs w:val="28"/>
        </w:rPr>
        <w:t>.</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4.2.</w:t>
      </w:r>
      <w:r w:rsidRPr="00EC4299">
        <w:rPr>
          <w:sz w:val="28"/>
          <w:szCs w:val="28"/>
        </w:rPr>
        <w:tab/>
        <w:t xml:space="preserve">Периодичность осуществления текущего контроля устанавливается </w:t>
      </w:r>
      <w:r w:rsidR="00300388">
        <w:rPr>
          <w:sz w:val="28"/>
          <w:szCs w:val="28"/>
        </w:rPr>
        <w:t>Главой муниципального района Камышлинский</w:t>
      </w:r>
      <w:r w:rsidRPr="00EC4299">
        <w:rPr>
          <w:sz w:val="28"/>
          <w:szCs w:val="28"/>
        </w:rPr>
        <w:t>.</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4.3.</w:t>
      </w:r>
      <w:r w:rsidRPr="00EC4299">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4.4.</w:t>
      </w:r>
      <w:r w:rsidRPr="00EC4299">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4.5.</w:t>
      </w:r>
      <w:r w:rsidRPr="00EC4299">
        <w:rPr>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300388">
        <w:rPr>
          <w:sz w:val="28"/>
          <w:szCs w:val="28"/>
        </w:rPr>
        <w:t>Главой муниципального района Камышлинский</w:t>
      </w:r>
      <w:r w:rsidRPr="00EC4299">
        <w:rPr>
          <w:sz w:val="28"/>
          <w:szCs w:val="28"/>
        </w:rPr>
        <w:t>.</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4.6.</w:t>
      </w:r>
      <w:r w:rsidRPr="00EC4299">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4.7.</w:t>
      </w:r>
      <w:r w:rsidRPr="00EC4299">
        <w:rPr>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w:t>
      </w:r>
      <w:r w:rsidR="00300388">
        <w:rPr>
          <w:sz w:val="28"/>
          <w:szCs w:val="28"/>
        </w:rPr>
        <w:t>Главой муниципального района Камышлинский</w:t>
      </w:r>
      <w:r w:rsidRPr="00EC4299">
        <w:rPr>
          <w:sz w:val="28"/>
          <w:szCs w:val="28"/>
        </w:rPr>
        <w:t xml:space="preserve"> на основании соответствующих правовых актов.</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B90F87">
      <w:pPr>
        <w:autoSpaceDE w:val="0"/>
        <w:autoSpaceDN w:val="0"/>
        <w:adjustRightInd w:val="0"/>
        <w:ind w:firstLine="709"/>
        <w:jc w:val="both"/>
        <w:outlineLvl w:val="2"/>
        <w:rPr>
          <w:sz w:val="28"/>
          <w:szCs w:val="28"/>
        </w:rPr>
      </w:pPr>
      <w:r w:rsidRPr="00EC4299">
        <w:rPr>
          <w:sz w:val="28"/>
          <w:szCs w:val="28"/>
        </w:rPr>
        <w:t>4.8.</w:t>
      </w:r>
      <w:r w:rsidRPr="00EC4299">
        <w:rPr>
          <w:sz w:val="28"/>
          <w:szCs w:val="28"/>
        </w:rPr>
        <w:tab/>
        <w:t xml:space="preserve">Должностные лица администрации в течение трех рабочих дней с момента поступления соответствующего запроса при проведении проверки </w:t>
      </w:r>
      <w:r w:rsidRPr="00EC4299">
        <w:rPr>
          <w:sz w:val="28"/>
          <w:szCs w:val="28"/>
        </w:rPr>
        <w:lastRenderedPageBreak/>
        <w:t>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B90F87">
      <w:pPr>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EC4299" w:rsidRDefault="001249C8" w:rsidP="00B90F87">
      <w:pPr>
        <w:ind w:firstLine="709"/>
        <w:jc w:val="both"/>
        <w:rPr>
          <w:sz w:val="28"/>
          <w:szCs w:val="28"/>
        </w:rPr>
      </w:pPr>
      <w:r w:rsidRPr="00EC4299">
        <w:rPr>
          <w:sz w:val="28"/>
          <w:szCs w:val="28"/>
        </w:rPr>
        <w:t>4.10.</w:t>
      </w:r>
      <w:r w:rsidRPr="00EC4299">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B90F87">
      <w:pPr>
        <w:ind w:firstLine="700"/>
        <w:jc w:val="both"/>
        <w:outlineLvl w:val="1"/>
        <w:rPr>
          <w:sz w:val="28"/>
          <w:szCs w:val="28"/>
        </w:rPr>
      </w:pPr>
      <w:r w:rsidRPr="00EC4299">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B90F87">
      <w:pPr>
        <w:autoSpaceDE w:val="0"/>
        <w:autoSpaceDN w:val="0"/>
        <w:adjustRightInd w:val="0"/>
        <w:jc w:val="center"/>
        <w:outlineLvl w:val="1"/>
        <w:rPr>
          <w:sz w:val="28"/>
          <w:szCs w:val="28"/>
        </w:rPr>
      </w:pPr>
    </w:p>
    <w:p w:rsidR="001249C8" w:rsidRPr="00EC4299" w:rsidRDefault="001249C8" w:rsidP="00B90F87">
      <w:pPr>
        <w:autoSpaceDE w:val="0"/>
        <w:autoSpaceDN w:val="0"/>
        <w:adjustRightInd w:val="0"/>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49C8" w:rsidRPr="00EC4299" w:rsidRDefault="001249C8" w:rsidP="00B90F87">
      <w:pPr>
        <w:ind w:firstLine="709"/>
        <w:jc w:val="both"/>
        <w:rPr>
          <w:sz w:val="28"/>
          <w:szCs w:val="28"/>
        </w:rPr>
      </w:pPr>
    </w:p>
    <w:p w:rsidR="001249C8" w:rsidRPr="00EC4299" w:rsidRDefault="001249C8" w:rsidP="00B90F87">
      <w:pPr>
        <w:ind w:firstLine="709"/>
        <w:jc w:val="both"/>
        <w:rPr>
          <w:sz w:val="28"/>
          <w:szCs w:val="28"/>
        </w:rPr>
      </w:pPr>
      <w:r w:rsidRPr="00EC4299">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249C8" w:rsidRPr="00EC4299" w:rsidRDefault="001249C8" w:rsidP="00B90F87">
      <w:pPr>
        <w:ind w:firstLine="709"/>
        <w:jc w:val="both"/>
        <w:rPr>
          <w:sz w:val="28"/>
          <w:szCs w:val="28"/>
        </w:rPr>
      </w:pPr>
      <w:r w:rsidRPr="00EC4299">
        <w:rPr>
          <w:spacing w:val="-6"/>
          <w:sz w:val="28"/>
          <w:szCs w:val="28"/>
        </w:rPr>
        <w:t>5.2</w:t>
      </w:r>
      <w:r w:rsidRPr="00EC4299">
        <w:rPr>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300388">
        <w:rPr>
          <w:sz w:val="28"/>
          <w:szCs w:val="28"/>
        </w:rPr>
        <w:t>Главе муниципального района Камышлинский</w:t>
      </w:r>
      <w:r w:rsidRPr="00EC4299">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Жалоба должна содержать:</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EC4299" w:rsidRDefault="001249C8" w:rsidP="00B90F87">
      <w:pPr>
        <w:autoSpaceDE w:val="0"/>
        <w:autoSpaceDN w:val="0"/>
        <w:adjustRightInd w:val="0"/>
        <w:ind w:firstLine="709"/>
        <w:jc w:val="both"/>
        <w:rPr>
          <w:sz w:val="28"/>
          <w:szCs w:val="28"/>
        </w:rPr>
      </w:pPr>
      <w:r w:rsidRPr="00EC4299">
        <w:rPr>
          <w:sz w:val="28"/>
          <w:szCs w:val="28"/>
        </w:rPr>
        <w:t>5.4. Заявитель может обратиться с жалобой в том числе в следующих случаях:</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B90F87">
      <w:pPr>
        <w:autoSpaceDE w:val="0"/>
        <w:autoSpaceDN w:val="0"/>
        <w:adjustRightInd w:val="0"/>
        <w:ind w:firstLine="709"/>
        <w:jc w:val="both"/>
        <w:outlineLvl w:val="1"/>
        <w:rPr>
          <w:b/>
          <w:iCs/>
          <w:sz w:val="16"/>
          <w:szCs w:val="16"/>
        </w:rPr>
      </w:pPr>
      <w:r w:rsidRPr="00EC4299">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EC4299">
        <w:rPr>
          <w:sz w:val="28"/>
          <w:szCs w:val="28"/>
        </w:rPr>
        <w:lastRenderedPageBreak/>
        <w:t>предоставления муниципальной услуги документах либо нарушение установленного срока таких исправлений.</w:t>
      </w:r>
    </w:p>
    <w:p w:rsidR="001249C8" w:rsidRPr="00EC4299" w:rsidRDefault="001249C8" w:rsidP="00B90F87">
      <w:pPr>
        <w:autoSpaceDE w:val="0"/>
        <w:autoSpaceDN w:val="0"/>
        <w:adjustRightInd w:val="0"/>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B90F87">
      <w:pPr>
        <w:autoSpaceDE w:val="0"/>
        <w:autoSpaceDN w:val="0"/>
        <w:adjustRightInd w:val="0"/>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B90F87">
      <w:pPr>
        <w:autoSpaceDE w:val="0"/>
        <w:autoSpaceDN w:val="0"/>
        <w:adjustRightInd w:val="0"/>
        <w:ind w:firstLine="709"/>
        <w:jc w:val="both"/>
        <w:rPr>
          <w:sz w:val="28"/>
          <w:szCs w:val="28"/>
        </w:rPr>
      </w:pPr>
      <w:r w:rsidRPr="00EC4299">
        <w:rPr>
          <w:sz w:val="28"/>
          <w:szCs w:val="28"/>
        </w:rPr>
        <w:t>5.7. Жалоба заявителя может быть адресована:</w:t>
      </w:r>
    </w:p>
    <w:p w:rsidR="001249C8" w:rsidRPr="00EC4299" w:rsidRDefault="00300388" w:rsidP="00B90F87">
      <w:pPr>
        <w:autoSpaceDE w:val="0"/>
        <w:autoSpaceDN w:val="0"/>
        <w:adjustRightInd w:val="0"/>
        <w:ind w:firstLine="709"/>
        <w:jc w:val="both"/>
        <w:rPr>
          <w:sz w:val="28"/>
          <w:szCs w:val="28"/>
        </w:rPr>
      </w:pPr>
      <w:r>
        <w:rPr>
          <w:sz w:val="28"/>
          <w:szCs w:val="28"/>
        </w:rPr>
        <w:t>Главе муниципального района Камышлинский</w:t>
      </w:r>
      <w:r w:rsidR="001249C8" w:rsidRPr="00EC4299">
        <w:rPr>
          <w:sz w:val="28"/>
          <w:szCs w:val="28"/>
        </w:rPr>
        <w:t>;</w:t>
      </w:r>
    </w:p>
    <w:p w:rsidR="001249C8" w:rsidRPr="00EC4299" w:rsidRDefault="001249C8" w:rsidP="00B90F87">
      <w:pPr>
        <w:autoSpaceDE w:val="0"/>
        <w:autoSpaceDN w:val="0"/>
        <w:adjustRightInd w:val="0"/>
        <w:ind w:firstLine="709"/>
        <w:jc w:val="both"/>
        <w:rPr>
          <w:sz w:val="28"/>
          <w:szCs w:val="28"/>
        </w:rPr>
      </w:pPr>
      <w:r w:rsidRPr="00EC4299">
        <w:rPr>
          <w:sz w:val="28"/>
          <w:szCs w:val="28"/>
        </w:rPr>
        <w:t xml:space="preserve">руководителю </w:t>
      </w:r>
      <w:r w:rsidR="00300388">
        <w:rPr>
          <w:sz w:val="28"/>
          <w:szCs w:val="28"/>
        </w:rPr>
        <w:t>структурного подразделения администрации</w:t>
      </w:r>
      <w:r w:rsidRPr="00EC4299">
        <w:rPr>
          <w:sz w:val="28"/>
          <w:szCs w:val="28"/>
        </w:rPr>
        <w:t>, предоставляюще</w:t>
      </w:r>
      <w:r w:rsidR="00300388">
        <w:rPr>
          <w:sz w:val="28"/>
          <w:szCs w:val="28"/>
        </w:rPr>
        <w:t>му</w:t>
      </w:r>
      <w:r w:rsidRPr="00EC4299">
        <w:rPr>
          <w:sz w:val="28"/>
          <w:szCs w:val="28"/>
        </w:rPr>
        <w:t xml:space="preserve"> муниципальную услугу. </w:t>
      </w:r>
    </w:p>
    <w:p w:rsidR="001249C8" w:rsidRPr="00EC4299" w:rsidRDefault="001249C8" w:rsidP="00300388">
      <w:pPr>
        <w:autoSpaceDE w:val="0"/>
        <w:autoSpaceDN w:val="0"/>
        <w:adjustRightInd w:val="0"/>
        <w:ind w:firstLine="709"/>
        <w:jc w:val="both"/>
        <w:rPr>
          <w:sz w:val="28"/>
          <w:szCs w:val="28"/>
        </w:rPr>
      </w:pPr>
      <w:r w:rsidRPr="00EC4299">
        <w:rPr>
          <w:sz w:val="28"/>
          <w:szCs w:val="28"/>
        </w:rPr>
        <w:t xml:space="preserve">5.8. Ответ на устную жалобу, поступившую на личном приеме </w:t>
      </w:r>
      <w:r w:rsidR="00300388">
        <w:rPr>
          <w:sz w:val="28"/>
          <w:szCs w:val="28"/>
        </w:rPr>
        <w:t xml:space="preserve">Главы муниципального района Камышлинский, </w:t>
      </w:r>
      <w:r w:rsidR="00300388" w:rsidRPr="00EC4299">
        <w:rPr>
          <w:sz w:val="28"/>
          <w:szCs w:val="28"/>
        </w:rPr>
        <w:t xml:space="preserve">руководителю </w:t>
      </w:r>
      <w:r w:rsidR="00300388">
        <w:rPr>
          <w:sz w:val="28"/>
          <w:szCs w:val="28"/>
        </w:rPr>
        <w:t>структурного подразделения администрации</w:t>
      </w:r>
      <w:r w:rsidR="00300388" w:rsidRPr="00EC4299">
        <w:rPr>
          <w:sz w:val="28"/>
          <w:szCs w:val="28"/>
        </w:rPr>
        <w:t>, предоставляюще</w:t>
      </w:r>
      <w:r w:rsidR="00300388">
        <w:rPr>
          <w:sz w:val="28"/>
          <w:szCs w:val="28"/>
        </w:rPr>
        <w:t>му</w:t>
      </w:r>
      <w:r w:rsidR="00300388" w:rsidRPr="00EC4299">
        <w:rPr>
          <w:sz w:val="28"/>
          <w:szCs w:val="28"/>
        </w:rPr>
        <w:t xml:space="preserve"> муниципальную услугу</w:t>
      </w:r>
      <w:r w:rsidRPr="00EC4299">
        <w:rPr>
          <w:sz w:val="28"/>
          <w:szCs w:val="28"/>
        </w:rPr>
        <w:t>,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EC4299" w:rsidRDefault="001249C8" w:rsidP="00B90F87">
      <w:pPr>
        <w:autoSpaceDE w:val="0"/>
        <w:autoSpaceDN w:val="0"/>
        <w:adjustRightInd w:val="0"/>
        <w:ind w:firstLine="709"/>
        <w:jc w:val="both"/>
        <w:outlineLvl w:val="1"/>
        <w:rPr>
          <w:sz w:val="28"/>
          <w:szCs w:val="28"/>
        </w:rPr>
      </w:pPr>
      <w:r w:rsidRPr="00EC429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49C8" w:rsidRPr="00EC4299" w:rsidRDefault="001249C8" w:rsidP="00B90F87">
      <w:pPr>
        <w:ind w:firstLine="709"/>
        <w:contextualSpacing/>
        <w:jc w:val="both"/>
        <w:rPr>
          <w:sz w:val="28"/>
          <w:szCs w:val="28"/>
        </w:rPr>
      </w:pPr>
      <w:r w:rsidRPr="00EC4299">
        <w:rPr>
          <w:sz w:val="28"/>
          <w:szCs w:val="28"/>
        </w:rPr>
        <w:t>5.9. По результатам рассмотрения жалобы орган, предоставляющий муниципальную услугу, принимает одно из следующих решений:</w:t>
      </w:r>
    </w:p>
    <w:p w:rsidR="001249C8" w:rsidRPr="00EC4299" w:rsidRDefault="001249C8" w:rsidP="00B90F87">
      <w:pPr>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B90F87">
      <w:pPr>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B90F87">
      <w:pPr>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B90F87">
      <w:pPr>
        <w:ind w:firstLine="709"/>
        <w:jc w:val="both"/>
        <w:rPr>
          <w:sz w:val="28"/>
          <w:szCs w:val="28"/>
        </w:rPr>
      </w:pPr>
      <w:r w:rsidRPr="00EC4299">
        <w:rPr>
          <w:sz w:val="28"/>
          <w:szCs w:val="28"/>
        </w:rPr>
        <w:lastRenderedPageBreak/>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Default="001249C8" w:rsidP="00B90F87">
      <w:pPr>
        <w:tabs>
          <w:tab w:val="left" w:pos="0"/>
        </w:tabs>
        <w:ind w:firstLine="709"/>
        <w:jc w:val="both"/>
        <w:rPr>
          <w:sz w:val="28"/>
          <w:szCs w:val="28"/>
        </w:rPr>
      </w:pPr>
      <w:r w:rsidRPr="00EC429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sectPr w:rsidR="00300388" w:rsidSect="008E12AB">
          <w:headerReference w:type="default" r:id="rId12"/>
          <w:pgSz w:w="11906" w:h="16838"/>
          <w:pgMar w:top="1134" w:right="850" w:bottom="1134" w:left="1701" w:header="708" w:footer="708" w:gutter="0"/>
          <w:cols w:space="708"/>
          <w:titlePg/>
          <w:docGrid w:linePitch="360"/>
        </w:sectPr>
      </w:pPr>
    </w:p>
    <w:p w:rsidR="00300388" w:rsidRPr="00D51773" w:rsidRDefault="00300388" w:rsidP="00300388">
      <w:pPr>
        <w:ind w:left="8505"/>
        <w:jc w:val="right"/>
        <w:rPr>
          <w:sz w:val="28"/>
          <w:szCs w:val="28"/>
        </w:rPr>
      </w:pPr>
      <w:r w:rsidRPr="00902438">
        <w:rPr>
          <w:szCs w:val="28"/>
        </w:rPr>
        <w:lastRenderedPageBreak/>
        <w:t>П</w:t>
      </w:r>
      <w:r>
        <w:rPr>
          <w:szCs w:val="28"/>
        </w:rPr>
        <w:t>РИЛОЖЕНИЕ</w:t>
      </w:r>
      <w:r w:rsidRPr="00902438">
        <w:rPr>
          <w:szCs w:val="28"/>
        </w:rPr>
        <w:t xml:space="preserve"> 1</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300388" w:rsidRPr="00902438" w:rsidTr="00300388">
        <w:tc>
          <w:tcPr>
            <w:tcW w:w="10285" w:type="dxa"/>
            <w:tcBorders>
              <w:top w:val="nil"/>
              <w:left w:val="nil"/>
              <w:bottom w:val="nil"/>
              <w:right w:val="nil"/>
            </w:tcBorders>
            <w:shd w:val="clear" w:color="auto" w:fill="auto"/>
          </w:tcPr>
          <w:p w:rsidR="00300388" w:rsidRPr="00902438" w:rsidRDefault="00300388" w:rsidP="00300388">
            <w:pPr>
              <w:jc w:val="right"/>
            </w:pPr>
            <w:r w:rsidRPr="00902438">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300388">
              <w:t>Выдача разрешений на проведение земляных работ</w:t>
            </w:r>
            <w:r w:rsidRPr="00902438">
              <w:t>»</w:t>
            </w:r>
          </w:p>
        </w:tc>
      </w:tr>
    </w:tbl>
    <w:p w:rsidR="00300388" w:rsidRPr="00902438" w:rsidRDefault="00300388" w:rsidP="00300388">
      <w:pPr>
        <w:ind w:left="8505"/>
        <w:jc w:val="center"/>
      </w:pPr>
    </w:p>
    <w:p w:rsidR="00300388"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Информация о местонахождении, номерах телефонов для справок, днях и часах приема заявителей, адресах электронной почты Администрации района и уполномоченных органов, участвующих в предоставлении Услуги, содержащих информацию о предоставлении Услуги</w:t>
      </w:r>
    </w:p>
    <w:p w:rsidR="00300388" w:rsidRPr="00064FC8" w:rsidRDefault="00300388" w:rsidP="00300388">
      <w:pPr>
        <w:pStyle w:val="ConsPlusNormal"/>
        <w:jc w:val="center"/>
        <w:outlineLvl w:val="0"/>
        <w:rPr>
          <w:rFonts w:ascii="Times New Roman" w:hAnsi="Times New Roman"/>
          <w:sz w:val="24"/>
          <w:szCs w:val="24"/>
          <w:u w:val="single"/>
        </w:rPr>
      </w:pPr>
      <w:r w:rsidRPr="00064FC8">
        <w:rPr>
          <w:rFonts w:ascii="Times New Roman" w:hAnsi="Times New Roman"/>
          <w:sz w:val="24"/>
          <w:szCs w:val="24"/>
          <w:u w:val="single"/>
        </w:rPr>
        <w:t xml:space="preserve">Официальный сайт муниципального района Камышлинский – </w:t>
      </w:r>
      <w:hyperlink r:id="rId13" w:history="1">
        <w:r w:rsidRPr="00064FC8">
          <w:rPr>
            <w:rStyle w:val="a6"/>
            <w:rFonts w:ascii="Times New Roman" w:hAnsi="Times New Roman"/>
            <w:sz w:val="24"/>
            <w:szCs w:val="24"/>
            <w:lang w:val="en-US"/>
          </w:rPr>
          <w:t>www</w:t>
        </w:r>
        <w:r w:rsidRPr="00064FC8">
          <w:rPr>
            <w:rStyle w:val="a6"/>
            <w:rFonts w:ascii="Times New Roman" w:hAnsi="Times New Roman"/>
            <w:sz w:val="24"/>
            <w:szCs w:val="24"/>
          </w:rPr>
          <w:t>.</w:t>
        </w:r>
        <w:r w:rsidRPr="00064FC8">
          <w:rPr>
            <w:rStyle w:val="a6"/>
            <w:rFonts w:ascii="Times New Roman" w:hAnsi="Times New Roman"/>
            <w:sz w:val="24"/>
            <w:szCs w:val="24"/>
            <w:lang w:val="en-US"/>
          </w:rPr>
          <w:t>kamadm</w:t>
        </w:r>
        <w:r w:rsidRPr="00064FC8">
          <w:rPr>
            <w:rStyle w:val="a6"/>
            <w:rFonts w:ascii="Times New Roman" w:hAnsi="Times New Roman"/>
            <w:sz w:val="24"/>
            <w:szCs w:val="24"/>
          </w:rPr>
          <w:t>.</w:t>
        </w:r>
        <w:r w:rsidRPr="00064FC8">
          <w:rPr>
            <w:rStyle w:val="a6"/>
            <w:rFonts w:ascii="Times New Roman" w:hAnsi="Times New Roman"/>
            <w:sz w:val="24"/>
            <w:szCs w:val="24"/>
            <w:lang w:val="en-US"/>
          </w:rPr>
          <w:t>ru</w:t>
        </w:r>
      </w:hyperlink>
    </w:p>
    <w:p w:rsidR="00300388" w:rsidRPr="00064FC8" w:rsidRDefault="00300388" w:rsidP="00300388">
      <w:pPr>
        <w:pStyle w:val="ConsPlusNormal"/>
        <w:jc w:val="center"/>
        <w:outlineLvl w:val="0"/>
        <w:rPr>
          <w:rFonts w:ascii="Times New Roman" w:hAnsi="Times New Roman"/>
          <w:sz w:val="24"/>
          <w:szCs w:val="24"/>
          <w:u w:val="single"/>
        </w:rPr>
      </w:pPr>
      <w:r w:rsidRPr="00064FC8">
        <w:rPr>
          <w:rFonts w:ascii="Times New Roman" w:hAnsi="Times New Roman"/>
          <w:sz w:val="24"/>
          <w:szCs w:val="24"/>
          <w:u w:val="single"/>
        </w:rPr>
        <w:t xml:space="preserve">Единый портал государственных и муниципальных услуг (функций) – </w:t>
      </w:r>
      <w:hyperlink r:id="rId14" w:history="1">
        <w:r w:rsidRPr="00064FC8">
          <w:rPr>
            <w:rStyle w:val="a6"/>
            <w:rFonts w:ascii="Times New Roman" w:hAnsi="Times New Roman"/>
            <w:sz w:val="24"/>
            <w:szCs w:val="24"/>
          </w:rPr>
          <w:t>www.gosuslugi.ru</w:t>
        </w:r>
      </w:hyperlink>
      <w:r w:rsidRPr="00064FC8">
        <w:rPr>
          <w:rFonts w:ascii="Times New Roman" w:hAnsi="Times New Roman"/>
          <w:sz w:val="24"/>
          <w:szCs w:val="24"/>
          <w:u w:val="single"/>
        </w:rPr>
        <w:t xml:space="preserve"> </w:t>
      </w:r>
    </w:p>
    <w:p w:rsidR="00300388" w:rsidRPr="00D51773" w:rsidRDefault="00300388" w:rsidP="00300388">
      <w:pPr>
        <w:pStyle w:val="ConsPlusNormal"/>
        <w:ind w:firstLine="0"/>
        <w:jc w:val="center"/>
        <w:outlineLvl w:val="0"/>
        <w:rPr>
          <w:rFonts w:ascii="Times New Roman" w:hAnsi="Times New Roman"/>
          <w:sz w:val="28"/>
          <w:szCs w:val="28"/>
        </w:rPr>
      </w:pPr>
      <w:r w:rsidRPr="00064FC8">
        <w:rPr>
          <w:rFonts w:ascii="Times New Roman" w:hAnsi="Times New Roman"/>
          <w:sz w:val="24"/>
          <w:szCs w:val="24"/>
          <w:u w:val="single"/>
        </w:rPr>
        <w:t xml:space="preserve">Портал государственных и муниципальных услуг (функций) Самарской области – </w:t>
      </w:r>
      <w:hyperlink r:id="rId15" w:history="1">
        <w:r w:rsidRPr="00064FC8">
          <w:rPr>
            <w:rStyle w:val="a6"/>
            <w:rFonts w:ascii="Times New Roman" w:hAnsi="Times New Roman"/>
            <w:sz w:val="24"/>
            <w:szCs w:val="24"/>
          </w:rPr>
          <w:t>www.pgu.samregion.ru</w:t>
        </w:r>
      </w:hyperlink>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418"/>
        <w:gridCol w:w="2977"/>
        <w:gridCol w:w="1843"/>
        <w:gridCol w:w="1417"/>
        <w:gridCol w:w="2977"/>
        <w:gridCol w:w="2268"/>
        <w:gridCol w:w="2395"/>
      </w:tblGrid>
      <w:tr w:rsidR="00300388" w:rsidRPr="007C33FD" w:rsidTr="00300388">
        <w:trPr>
          <w:tblHeader/>
          <w:jc w:val="center"/>
        </w:trPr>
        <w:tc>
          <w:tcPr>
            <w:tcW w:w="439"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300388" w:rsidP="00300388">
            <w:pPr>
              <w:pStyle w:val="ConsPlusNormal"/>
              <w:ind w:firstLine="0"/>
              <w:jc w:val="center"/>
              <w:outlineLvl w:val="0"/>
              <w:rPr>
                <w:rFonts w:ascii="Times New Roman" w:hAnsi="Times New Roman"/>
                <w:sz w:val="28"/>
                <w:szCs w:val="28"/>
              </w:rPr>
            </w:pPr>
          </w:p>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 п/п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Наименование органа местного самоуправления, предоставляющего муниципальную услугу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Наименование структурного подразделения Администрации муниципального района Камышлинский Самарской области, уполномоченного в предоставлении муниципальной услуги и участвующих в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Телефоны, по которым можно получить информацию о предоставлении 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Дни и часы приема заявителей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Электронный адрес</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Телефон, по которому можно</w:t>
            </w:r>
            <w:r w:rsidRPr="00D51773">
              <w:rPr>
                <w:rFonts w:ascii="Times New Roman" w:hAnsi="Times New Roman"/>
                <w:sz w:val="28"/>
                <w:szCs w:val="28"/>
                <w:lang w:eastAsia="en-US"/>
              </w:rPr>
              <w:t xml:space="preserve"> записаться на личный прием по вопросам обжалования действий (бездействия) должностных лиц </w:t>
            </w:r>
            <w:r w:rsidRPr="00D51773">
              <w:rPr>
                <w:rFonts w:ascii="Times New Roman" w:hAnsi="Times New Roman"/>
                <w:sz w:val="28"/>
                <w:szCs w:val="28"/>
              </w:rPr>
              <w:t>уполномоченного органа</w:t>
            </w:r>
            <w:r w:rsidRPr="00D51773">
              <w:rPr>
                <w:rFonts w:ascii="Times New Roman" w:hAnsi="Times New Roman"/>
                <w:sz w:val="28"/>
                <w:szCs w:val="28"/>
                <w:lang w:eastAsia="en-US"/>
              </w:rPr>
              <w:t xml:space="preserve">, а также принимаемых ими решений при </w:t>
            </w:r>
            <w:r w:rsidRPr="00D51773">
              <w:rPr>
                <w:rFonts w:ascii="Times New Roman" w:hAnsi="Times New Roman"/>
                <w:sz w:val="28"/>
                <w:szCs w:val="28"/>
              </w:rPr>
              <w:t>предоставлении Услуги</w:t>
            </w:r>
          </w:p>
        </w:tc>
      </w:tr>
      <w:tr w:rsidR="00300388" w:rsidRPr="007C33FD" w:rsidTr="00300388">
        <w:trPr>
          <w:jc w:val="center"/>
        </w:trPr>
        <w:tc>
          <w:tcPr>
            <w:tcW w:w="439" w:type="dxa"/>
            <w:tcBorders>
              <w:left w:val="single" w:sz="4" w:space="0" w:color="auto"/>
              <w:bottom w:val="single" w:sz="4" w:space="0" w:color="auto"/>
              <w:right w:val="single" w:sz="4" w:space="0" w:color="auto"/>
            </w:tcBorders>
            <w:shd w:val="clear" w:color="auto" w:fill="auto"/>
          </w:tcPr>
          <w:p w:rsidR="00300388" w:rsidRPr="00300388" w:rsidRDefault="00300388" w:rsidP="00300388">
            <w:pPr>
              <w:pStyle w:val="ConsPlusNormal"/>
              <w:ind w:firstLine="0"/>
              <w:jc w:val="center"/>
              <w:outlineLvl w:val="0"/>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tcPr>
          <w:p w:rsidR="00300388" w:rsidRPr="00902438" w:rsidRDefault="00300388" w:rsidP="00300388">
            <w:pPr>
              <w:pStyle w:val="ConsPlusNormal"/>
              <w:ind w:firstLine="0"/>
              <w:jc w:val="center"/>
              <w:outlineLvl w:val="0"/>
              <w:rPr>
                <w:rFonts w:ascii="Times New Roman" w:hAnsi="Times New Roman"/>
                <w:sz w:val="28"/>
                <w:szCs w:val="28"/>
              </w:rPr>
            </w:pPr>
            <w:r>
              <w:rPr>
                <w:rFonts w:ascii="Times New Roman" w:hAnsi="Times New Roman"/>
                <w:sz w:val="28"/>
                <w:szCs w:val="28"/>
              </w:rPr>
              <w:t xml:space="preserve">Администрация муниципального </w:t>
            </w:r>
            <w:r>
              <w:rPr>
                <w:rFonts w:ascii="Times New Roman" w:hAnsi="Times New Roman"/>
                <w:sz w:val="28"/>
                <w:szCs w:val="28"/>
              </w:rPr>
              <w:lastRenderedPageBreak/>
              <w:t>района Камышлинский Самарской области, 446970, Самарская область, Камышлинский район, с.Камыш</w:t>
            </w:r>
            <w:r>
              <w:rPr>
                <w:rFonts w:ascii="Times New Roman" w:hAnsi="Times New Roman"/>
                <w:sz w:val="28"/>
                <w:szCs w:val="28"/>
              </w:rPr>
              <w:lastRenderedPageBreak/>
              <w:t>ла, ул.Красноармейская, д.37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lastRenderedPageBreak/>
              <w:t xml:space="preserve">Управление строительства, архитектуры и ЖКХ Администрации </w:t>
            </w:r>
            <w:r w:rsidRPr="00D51773">
              <w:rPr>
                <w:rFonts w:ascii="Times New Roman" w:hAnsi="Times New Roman"/>
                <w:sz w:val="28"/>
                <w:szCs w:val="28"/>
              </w:rPr>
              <w:lastRenderedPageBreak/>
              <w:t xml:space="preserve">муниципального района Камышлинский Самарской области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0388" w:rsidRPr="007C33FD" w:rsidRDefault="00300388" w:rsidP="00300388">
            <w:pPr>
              <w:jc w:val="center"/>
              <w:rPr>
                <w:sz w:val="28"/>
                <w:szCs w:val="28"/>
              </w:rPr>
            </w:pPr>
            <w:r w:rsidRPr="007C33FD">
              <w:rPr>
                <w:sz w:val="28"/>
                <w:szCs w:val="28"/>
              </w:rPr>
              <w:lastRenderedPageBreak/>
              <w:t>446970, Самарская область, Камышлинск</w:t>
            </w:r>
            <w:r w:rsidRPr="007C33FD">
              <w:rPr>
                <w:sz w:val="28"/>
                <w:szCs w:val="28"/>
              </w:rPr>
              <w:lastRenderedPageBreak/>
              <w:t>ий район,</w:t>
            </w:r>
            <w:r>
              <w:rPr>
                <w:sz w:val="28"/>
                <w:szCs w:val="28"/>
              </w:rPr>
              <w:t xml:space="preserve"> </w:t>
            </w:r>
            <w:r w:rsidRPr="007C33FD">
              <w:rPr>
                <w:sz w:val="28"/>
                <w:szCs w:val="28"/>
              </w:rPr>
              <w:t>с. Камышла,              ул. Победы, 59А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lastRenderedPageBreak/>
              <w:t>8 (84664) 33178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Понедельник: 8.30 – 16.00</w:t>
            </w:r>
          </w:p>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Вторник: 8.30 – 16.00</w:t>
            </w:r>
          </w:p>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 xml:space="preserve">Среда: не приёмный </w:t>
            </w:r>
            <w:r w:rsidRPr="00D51773">
              <w:rPr>
                <w:rFonts w:ascii="Times New Roman" w:hAnsi="Times New Roman"/>
                <w:sz w:val="28"/>
                <w:szCs w:val="28"/>
              </w:rPr>
              <w:lastRenderedPageBreak/>
              <w:t>день</w:t>
            </w:r>
          </w:p>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Четверг: 8.30 – 16.00 Пятница: 8.30 – 16.00</w:t>
            </w:r>
          </w:p>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Суббота: не приёмный день</w:t>
            </w:r>
          </w:p>
          <w:p w:rsidR="00300388" w:rsidRPr="00D51773" w:rsidRDefault="00300388" w:rsidP="00300388">
            <w:pPr>
              <w:pStyle w:val="ConsPlusNormal"/>
              <w:ind w:firstLine="0"/>
              <w:jc w:val="center"/>
              <w:outlineLvl w:val="0"/>
              <w:rPr>
                <w:rFonts w:ascii="Times New Roman" w:hAnsi="Times New Roman"/>
                <w:sz w:val="28"/>
                <w:szCs w:val="28"/>
              </w:rPr>
            </w:pPr>
            <w:r w:rsidRPr="00D51773">
              <w:rPr>
                <w:rFonts w:ascii="Times New Roman" w:hAnsi="Times New Roman"/>
                <w:sz w:val="28"/>
                <w:szCs w:val="28"/>
              </w:rPr>
              <w:t>Воскресенье: неприемный день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0388" w:rsidRPr="00D51773" w:rsidRDefault="00D03810" w:rsidP="00300388">
            <w:pPr>
              <w:pStyle w:val="ConsPlusNormal"/>
              <w:ind w:firstLine="0"/>
              <w:jc w:val="center"/>
              <w:outlineLvl w:val="0"/>
              <w:rPr>
                <w:rFonts w:ascii="Times New Roman" w:hAnsi="Times New Roman"/>
                <w:sz w:val="28"/>
                <w:szCs w:val="28"/>
              </w:rPr>
            </w:pPr>
            <w:hyperlink r:id="rId16" w:history="1">
              <w:r w:rsidR="00300388" w:rsidRPr="00D51773">
                <w:rPr>
                  <w:rStyle w:val="a6"/>
                  <w:rFonts w:ascii="Times New Roman" w:hAnsi="Times New Roman"/>
                  <w:sz w:val="28"/>
                  <w:szCs w:val="28"/>
                </w:rPr>
                <w:t>str.kam@mail.ru</w:t>
              </w:r>
            </w:hyperlink>
          </w:p>
          <w:p w:rsidR="00300388" w:rsidRPr="00D51773" w:rsidRDefault="00300388" w:rsidP="00300388">
            <w:pPr>
              <w:pStyle w:val="ConsPlusNormal"/>
              <w:ind w:firstLine="0"/>
              <w:jc w:val="center"/>
              <w:outlineLvl w:val="0"/>
              <w:rPr>
                <w:rFonts w:ascii="Times New Roman" w:hAnsi="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300388" w:rsidRPr="007C33FD" w:rsidRDefault="00300388" w:rsidP="00300388">
            <w:pPr>
              <w:jc w:val="center"/>
              <w:rPr>
                <w:sz w:val="28"/>
                <w:szCs w:val="28"/>
              </w:rPr>
            </w:pPr>
            <w:r w:rsidRPr="007C33FD">
              <w:rPr>
                <w:sz w:val="28"/>
                <w:szCs w:val="28"/>
              </w:rPr>
              <w:t>8 (84664) 33178</w:t>
            </w:r>
          </w:p>
        </w:tc>
      </w:tr>
    </w:tbl>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sectPr w:rsidR="00300388" w:rsidSect="00300388">
          <w:pgSz w:w="16838" w:h="11906" w:orient="landscape"/>
          <w:pgMar w:top="1701" w:right="1134" w:bottom="851" w:left="1134" w:header="709" w:footer="709" w:gutter="0"/>
          <w:cols w:space="708"/>
          <w:titlePg/>
          <w:docGrid w:linePitch="360"/>
        </w:sectPr>
      </w:pPr>
    </w:p>
    <w:p w:rsidR="00300388" w:rsidRPr="00D51773" w:rsidRDefault="00300388" w:rsidP="00300388">
      <w:pPr>
        <w:jc w:val="center"/>
        <w:rPr>
          <w:sz w:val="28"/>
          <w:szCs w:val="28"/>
        </w:rPr>
      </w:pPr>
      <w:r w:rsidRPr="00D51773">
        <w:rPr>
          <w:sz w:val="28"/>
          <w:szCs w:val="28"/>
        </w:rPr>
        <w:lastRenderedPageBreak/>
        <w:t>Многофункциональный центр предоставления государственных и муниципальных услуг (МФЦ) на территории муниципального района Камышлинский Самарской области</w:t>
      </w:r>
    </w:p>
    <w:p w:rsidR="00300388" w:rsidRPr="00D51773" w:rsidRDefault="00300388" w:rsidP="00300388">
      <w:pPr>
        <w:jc w:val="center"/>
        <w:rPr>
          <w:sz w:val="28"/>
          <w:szCs w:val="28"/>
        </w:rPr>
      </w:pPr>
    </w:p>
    <w:p w:rsidR="00300388" w:rsidRPr="00D51773" w:rsidRDefault="00300388" w:rsidP="00300388">
      <w:pPr>
        <w:autoSpaceDE w:val="0"/>
        <w:adjustRightInd w:val="0"/>
        <w:jc w:val="both"/>
        <w:rPr>
          <w:sz w:val="28"/>
          <w:szCs w:val="28"/>
        </w:rPr>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2409"/>
        <w:gridCol w:w="1985"/>
      </w:tblGrid>
      <w:tr w:rsidR="00300388" w:rsidRPr="007C33FD" w:rsidTr="00300388">
        <w:tc>
          <w:tcPr>
            <w:tcW w:w="2660" w:type="dxa"/>
          </w:tcPr>
          <w:p w:rsidR="00300388" w:rsidRPr="007C33FD" w:rsidRDefault="00300388" w:rsidP="00300388">
            <w:pPr>
              <w:jc w:val="center"/>
              <w:rPr>
                <w:sz w:val="28"/>
                <w:szCs w:val="28"/>
              </w:rPr>
            </w:pPr>
            <w:r w:rsidRPr="007C33FD">
              <w:rPr>
                <w:sz w:val="28"/>
                <w:szCs w:val="28"/>
              </w:rPr>
              <w:t>Наименование МФЦ</w:t>
            </w:r>
          </w:p>
        </w:tc>
        <w:tc>
          <w:tcPr>
            <w:tcW w:w="2977" w:type="dxa"/>
          </w:tcPr>
          <w:p w:rsidR="00300388" w:rsidRPr="007C33FD" w:rsidRDefault="00300388" w:rsidP="00300388">
            <w:pPr>
              <w:jc w:val="center"/>
              <w:rPr>
                <w:sz w:val="28"/>
                <w:szCs w:val="28"/>
              </w:rPr>
            </w:pPr>
            <w:r w:rsidRPr="007C33FD">
              <w:rPr>
                <w:sz w:val="28"/>
                <w:szCs w:val="28"/>
              </w:rPr>
              <w:t xml:space="preserve">Адрес, </w:t>
            </w:r>
          </w:p>
          <w:p w:rsidR="00300388" w:rsidRPr="007C33FD" w:rsidRDefault="00300388" w:rsidP="00300388">
            <w:pPr>
              <w:jc w:val="center"/>
              <w:rPr>
                <w:sz w:val="28"/>
                <w:szCs w:val="28"/>
              </w:rPr>
            </w:pPr>
            <w:r w:rsidRPr="007C33FD">
              <w:rPr>
                <w:sz w:val="28"/>
                <w:szCs w:val="28"/>
              </w:rPr>
              <w:t>телефон</w:t>
            </w:r>
          </w:p>
        </w:tc>
        <w:tc>
          <w:tcPr>
            <w:tcW w:w="2409" w:type="dxa"/>
          </w:tcPr>
          <w:p w:rsidR="00300388" w:rsidRPr="007C33FD" w:rsidRDefault="00300388" w:rsidP="00300388">
            <w:pPr>
              <w:jc w:val="center"/>
              <w:rPr>
                <w:sz w:val="28"/>
                <w:szCs w:val="28"/>
              </w:rPr>
            </w:pPr>
            <w:r w:rsidRPr="007C33FD">
              <w:rPr>
                <w:sz w:val="28"/>
                <w:szCs w:val="28"/>
              </w:rPr>
              <w:t xml:space="preserve">Электронный </w:t>
            </w:r>
          </w:p>
          <w:p w:rsidR="00300388" w:rsidRPr="007C33FD" w:rsidRDefault="00300388" w:rsidP="00300388">
            <w:pPr>
              <w:jc w:val="center"/>
              <w:rPr>
                <w:sz w:val="28"/>
                <w:szCs w:val="28"/>
              </w:rPr>
            </w:pPr>
            <w:r w:rsidRPr="007C33FD">
              <w:rPr>
                <w:sz w:val="28"/>
                <w:szCs w:val="28"/>
              </w:rPr>
              <w:t xml:space="preserve">адрес, </w:t>
            </w:r>
          </w:p>
          <w:p w:rsidR="00300388" w:rsidRPr="007C33FD" w:rsidRDefault="00300388" w:rsidP="00300388">
            <w:pPr>
              <w:jc w:val="center"/>
              <w:rPr>
                <w:sz w:val="28"/>
                <w:szCs w:val="28"/>
              </w:rPr>
            </w:pPr>
            <w:r w:rsidRPr="007C33FD">
              <w:rPr>
                <w:sz w:val="28"/>
                <w:szCs w:val="28"/>
              </w:rPr>
              <w:t>официальный сайт</w:t>
            </w:r>
          </w:p>
        </w:tc>
        <w:tc>
          <w:tcPr>
            <w:tcW w:w="1985" w:type="dxa"/>
          </w:tcPr>
          <w:p w:rsidR="00300388" w:rsidRPr="007C33FD" w:rsidRDefault="00300388" w:rsidP="00300388">
            <w:pPr>
              <w:jc w:val="center"/>
              <w:rPr>
                <w:sz w:val="28"/>
                <w:szCs w:val="28"/>
              </w:rPr>
            </w:pPr>
            <w:r w:rsidRPr="007C33FD">
              <w:rPr>
                <w:sz w:val="28"/>
                <w:szCs w:val="28"/>
              </w:rPr>
              <w:t>График</w:t>
            </w:r>
          </w:p>
          <w:p w:rsidR="00300388" w:rsidRPr="007C33FD" w:rsidRDefault="00300388" w:rsidP="00300388">
            <w:pPr>
              <w:jc w:val="center"/>
              <w:rPr>
                <w:sz w:val="28"/>
                <w:szCs w:val="28"/>
              </w:rPr>
            </w:pPr>
            <w:r w:rsidRPr="007C33FD">
              <w:rPr>
                <w:sz w:val="28"/>
                <w:szCs w:val="28"/>
              </w:rPr>
              <w:t>работы</w:t>
            </w:r>
          </w:p>
        </w:tc>
      </w:tr>
      <w:tr w:rsidR="00300388" w:rsidRPr="007C33FD" w:rsidTr="00300388">
        <w:tc>
          <w:tcPr>
            <w:tcW w:w="2660" w:type="dxa"/>
          </w:tcPr>
          <w:p w:rsidR="00300388" w:rsidRPr="00902438" w:rsidRDefault="00300388" w:rsidP="00300388">
            <w:pPr>
              <w:rPr>
                <w:sz w:val="28"/>
              </w:rPr>
            </w:pPr>
            <w:r w:rsidRPr="00902438">
              <w:rPr>
                <w:sz w:val="28"/>
              </w:rPr>
              <w:t>Многофункциональный центр предоставления государственных и муниципальных услуг муниципального района Камышлинский Самарской области</w:t>
            </w:r>
          </w:p>
          <w:p w:rsidR="00300388" w:rsidRPr="007C33FD" w:rsidRDefault="00300388" w:rsidP="00300388">
            <w:pPr>
              <w:rPr>
                <w:sz w:val="28"/>
                <w:szCs w:val="28"/>
              </w:rPr>
            </w:pPr>
          </w:p>
        </w:tc>
        <w:tc>
          <w:tcPr>
            <w:tcW w:w="2977" w:type="dxa"/>
          </w:tcPr>
          <w:p w:rsidR="00300388" w:rsidRPr="007C33FD" w:rsidRDefault="00300388" w:rsidP="00300388">
            <w:pPr>
              <w:rPr>
                <w:sz w:val="28"/>
                <w:szCs w:val="28"/>
              </w:rPr>
            </w:pPr>
            <w:r w:rsidRPr="007C33FD">
              <w:rPr>
                <w:sz w:val="28"/>
                <w:szCs w:val="28"/>
              </w:rPr>
              <w:t xml:space="preserve">с. Камышла, </w:t>
            </w:r>
          </w:p>
          <w:p w:rsidR="00300388" w:rsidRPr="007C33FD" w:rsidRDefault="00300388" w:rsidP="00300388">
            <w:pPr>
              <w:rPr>
                <w:sz w:val="28"/>
                <w:szCs w:val="28"/>
              </w:rPr>
            </w:pPr>
            <w:r w:rsidRPr="007C33FD">
              <w:rPr>
                <w:sz w:val="28"/>
                <w:szCs w:val="28"/>
              </w:rPr>
              <w:t>ул. Победы, д. 80</w:t>
            </w:r>
          </w:p>
          <w:p w:rsidR="00300388" w:rsidRPr="007C33FD" w:rsidRDefault="00300388" w:rsidP="00300388">
            <w:pPr>
              <w:rPr>
                <w:sz w:val="28"/>
                <w:szCs w:val="28"/>
              </w:rPr>
            </w:pPr>
          </w:p>
          <w:p w:rsidR="00300388" w:rsidRPr="007C33FD" w:rsidRDefault="00300388" w:rsidP="00300388">
            <w:pPr>
              <w:rPr>
                <w:sz w:val="28"/>
                <w:szCs w:val="28"/>
              </w:rPr>
            </w:pPr>
            <w:r w:rsidRPr="007C33FD">
              <w:rPr>
                <w:sz w:val="28"/>
                <w:szCs w:val="28"/>
              </w:rPr>
              <w:t>8(84664)33323,</w:t>
            </w:r>
          </w:p>
          <w:p w:rsidR="00300388" w:rsidRPr="007C33FD" w:rsidRDefault="00300388" w:rsidP="00300388">
            <w:pPr>
              <w:rPr>
                <w:sz w:val="28"/>
                <w:szCs w:val="28"/>
              </w:rPr>
            </w:pPr>
            <w:r w:rsidRPr="007C33FD">
              <w:rPr>
                <w:sz w:val="28"/>
                <w:szCs w:val="28"/>
              </w:rPr>
              <w:t>8(84664)33133</w:t>
            </w:r>
          </w:p>
        </w:tc>
        <w:tc>
          <w:tcPr>
            <w:tcW w:w="2409" w:type="dxa"/>
          </w:tcPr>
          <w:p w:rsidR="00300388" w:rsidRPr="007C33FD" w:rsidRDefault="00D03810" w:rsidP="00300388">
            <w:pPr>
              <w:rPr>
                <w:sz w:val="28"/>
                <w:szCs w:val="28"/>
              </w:rPr>
            </w:pPr>
            <w:hyperlink r:id="rId17" w:history="1">
              <w:r w:rsidR="00300388" w:rsidRPr="007C33FD">
                <w:rPr>
                  <w:rStyle w:val="a6"/>
                  <w:sz w:val="28"/>
                  <w:szCs w:val="28"/>
                </w:rPr>
                <w:t>mfckam@</w:t>
              </w:r>
              <w:r w:rsidR="00300388" w:rsidRPr="007C33FD">
                <w:rPr>
                  <w:rStyle w:val="a6"/>
                  <w:sz w:val="28"/>
                  <w:szCs w:val="28"/>
                  <w:lang w:val="en-US"/>
                </w:rPr>
                <w:t>mail</w:t>
              </w:r>
              <w:r w:rsidR="00300388" w:rsidRPr="007C33FD">
                <w:rPr>
                  <w:rStyle w:val="a6"/>
                  <w:sz w:val="28"/>
                  <w:szCs w:val="28"/>
                </w:rPr>
                <w:t>.ru</w:t>
              </w:r>
            </w:hyperlink>
          </w:p>
          <w:p w:rsidR="00300388" w:rsidRPr="007C33FD" w:rsidRDefault="00300388" w:rsidP="00300388">
            <w:pPr>
              <w:rPr>
                <w:sz w:val="28"/>
                <w:szCs w:val="28"/>
              </w:rPr>
            </w:pPr>
          </w:p>
        </w:tc>
        <w:tc>
          <w:tcPr>
            <w:tcW w:w="1985" w:type="dxa"/>
          </w:tcPr>
          <w:p w:rsidR="00300388" w:rsidRPr="007C33FD" w:rsidRDefault="00300388" w:rsidP="00300388">
            <w:pPr>
              <w:rPr>
                <w:sz w:val="28"/>
                <w:szCs w:val="28"/>
              </w:rPr>
            </w:pPr>
            <w:r w:rsidRPr="007C33FD">
              <w:rPr>
                <w:sz w:val="28"/>
                <w:szCs w:val="28"/>
              </w:rPr>
              <w:t>понедельник -</w:t>
            </w:r>
          </w:p>
          <w:p w:rsidR="00300388" w:rsidRPr="007C33FD" w:rsidRDefault="00300388" w:rsidP="00300388">
            <w:pPr>
              <w:rPr>
                <w:sz w:val="28"/>
                <w:szCs w:val="28"/>
              </w:rPr>
            </w:pPr>
            <w:r w:rsidRPr="007C33FD">
              <w:rPr>
                <w:sz w:val="28"/>
                <w:szCs w:val="28"/>
              </w:rPr>
              <w:t>пятница:</w:t>
            </w:r>
          </w:p>
          <w:p w:rsidR="00300388" w:rsidRPr="007C33FD" w:rsidRDefault="00300388" w:rsidP="00300388">
            <w:pPr>
              <w:rPr>
                <w:sz w:val="28"/>
                <w:szCs w:val="28"/>
              </w:rPr>
            </w:pPr>
            <w:r w:rsidRPr="007C33FD">
              <w:rPr>
                <w:sz w:val="28"/>
                <w:szCs w:val="28"/>
              </w:rPr>
              <w:t>08.00 - 18.00</w:t>
            </w:r>
          </w:p>
          <w:p w:rsidR="00300388" w:rsidRPr="007C33FD" w:rsidRDefault="00300388" w:rsidP="00300388">
            <w:pPr>
              <w:rPr>
                <w:sz w:val="28"/>
                <w:szCs w:val="28"/>
              </w:rPr>
            </w:pPr>
            <w:r w:rsidRPr="007C33FD">
              <w:rPr>
                <w:sz w:val="28"/>
                <w:szCs w:val="28"/>
              </w:rPr>
              <w:t>суббота:</w:t>
            </w:r>
          </w:p>
          <w:p w:rsidR="00300388" w:rsidRPr="007C33FD" w:rsidRDefault="00300388" w:rsidP="00300388">
            <w:pPr>
              <w:rPr>
                <w:sz w:val="28"/>
                <w:szCs w:val="28"/>
              </w:rPr>
            </w:pPr>
            <w:r w:rsidRPr="007C33FD">
              <w:rPr>
                <w:sz w:val="28"/>
                <w:szCs w:val="28"/>
              </w:rPr>
              <w:t xml:space="preserve">09.00 - 14.00 </w:t>
            </w:r>
          </w:p>
          <w:p w:rsidR="00300388" w:rsidRPr="007C33FD" w:rsidRDefault="00300388" w:rsidP="00300388">
            <w:pPr>
              <w:rPr>
                <w:sz w:val="28"/>
                <w:szCs w:val="28"/>
              </w:rPr>
            </w:pPr>
            <w:r w:rsidRPr="007C33FD">
              <w:rPr>
                <w:sz w:val="28"/>
                <w:szCs w:val="28"/>
              </w:rPr>
              <w:t>выходной:</w:t>
            </w:r>
          </w:p>
          <w:p w:rsidR="00300388" w:rsidRPr="007C33FD" w:rsidRDefault="00300388" w:rsidP="00300388">
            <w:pPr>
              <w:rPr>
                <w:sz w:val="28"/>
                <w:szCs w:val="28"/>
              </w:rPr>
            </w:pPr>
            <w:r w:rsidRPr="007C33FD">
              <w:rPr>
                <w:sz w:val="28"/>
                <w:szCs w:val="28"/>
              </w:rPr>
              <w:t>воскресенье</w:t>
            </w:r>
          </w:p>
        </w:tc>
      </w:tr>
    </w:tbl>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300388">
      <w:pPr>
        <w:autoSpaceDE w:val="0"/>
        <w:adjustRightInd w:val="0"/>
        <w:ind w:firstLine="709"/>
        <w:jc w:val="both"/>
        <w:outlineLvl w:val="0"/>
        <w:rPr>
          <w:sz w:val="28"/>
          <w:szCs w:val="28"/>
        </w:rPr>
      </w:pPr>
    </w:p>
    <w:p w:rsidR="00300388" w:rsidRDefault="00300388" w:rsidP="00B90F87">
      <w:pPr>
        <w:tabs>
          <w:tab w:val="left" w:pos="0"/>
        </w:tabs>
        <w:ind w:firstLine="709"/>
        <w:jc w:val="both"/>
        <w:rPr>
          <w:sz w:val="28"/>
          <w:szCs w:val="28"/>
        </w:rPr>
      </w:pPr>
    </w:p>
    <w:p w:rsidR="00300388" w:rsidRDefault="00300388" w:rsidP="00B90F87">
      <w:pPr>
        <w:tabs>
          <w:tab w:val="left" w:pos="0"/>
        </w:tabs>
        <w:ind w:firstLine="709"/>
        <w:jc w:val="both"/>
        <w:rPr>
          <w:sz w:val="28"/>
          <w:szCs w:val="28"/>
        </w:rPr>
      </w:pPr>
    </w:p>
    <w:p w:rsidR="00300388" w:rsidRPr="00EC4299" w:rsidRDefault="00300388" w:rsidP="00B90F87">
      <w:pPr>
        <w:tabs>
          <w:tab w:val="left" w:pos="0"/>
        </w:tabs>
        <w:ind w:firstLine="709"/>
        <w:jc w:val="both"/>
        <w:rPr>
          <w:sz w:val="28"/>
          <w:szCs w:val="28"/>
        </w:rPr>
      </w:pPr>
    </w:p>
    <w:p w:rsidR="00300388" w:rsidRPr="00D51773" w:rsidRDefault="001249C8" w:rsidP="00300388">
      <w:pPr>
        <w:jc w:val="right"/>
        <w:rPr>
          <w:sz w:val="28"/>
          <w:szCs w:val="28"/>
        </w:rPr>
      </w:pPr>
      <w:r w:rsidRPr="00EC4299">
        <w:rPr>
          <w:sz w:val="28"/>
          <w:szCs w:val="28"/>
        </w:rPr>
        <w:br w:type="page"/>
      </w:r>
      <w:r w:rsidR="00300388" w:rsidRPr="00902438">
        <w:rPr>
          <w:szCs w:val="28"/>
        </w:rPr>
        <w:lastRenderedPageBreak/>
        <w:t>П</w:t>
      </w:r>
      <w:r w:rsidR="00300388">
        <w:rPr>
          <w:szCs w:val="28"/>
        </w:rPr>
        <w:t>РИЛОЖЕНИЕ</w:t>
      </w:r>
      <w:r w:rsidR="00300388" w:rsidRPr="00902438">
        <w:rPr>
          <w:szCs w:val="28"/>
        </w:rPr>
        <w:t xml:space="preserve"> </w:t>
      </w:r>
      <w:r w:rsidR="00300388">
        <w:rPr>
          <w:szCs w:val="28"/>
        </w:rPr>
        <w:t>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300388" w:rsidRPr="00902438" w:rsidTr="00300388">
        <w:tc>
          <w:tcPr>
            <w:tcW w:w="9178" w:type="dxa"/>
            <w:tcBorders>
              <w:top w:val="nil"/>
              <w:left w:val="nil"/>
              <w:bottom w:val="nil"/>
              <w:right w:val="nil"/>
            </w:tcBorders>
            <w:shd w:val="clear" w:color="auto" w:fill="auto"/>
          </w:tcPr>
          <w:p w:rsidR="00300388" w:rsidRPr="00902438" w:rsidRDefault="00300388" w:rsidP="00300388">
            <w:pPr>
              <w:jc w:val="right"/>
            </w:pPr>
            <w:r w:rsidRPr="00902438">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300388">
              <w:t>Выдача разрешений на проведение земляных работ</w:t>
            </w:r>
            <w:r w:rsidRPr="00902438">
              <w:t>»</w:t>
            </w:r>
          </w:p>
        </w:tc>
      </w:tr>
    </w:tbl>
    <w:p w:rsidR="001249C8" w:rsidRPr="00EC4299" w:rsidRDefault="001249C8" w:rsidP="00300388">
      <w:pPr>
        <w:autoSpaceDE w:val="0"/>
        <w:autoSpaceDN w:val="0"/>
        <w:adjustRightInd w:val="0"/>
        <w:jc w:val="center"/>
        <w:outlineLvl w:val="1"/>
        <w:rPr>
          <w:sz w:val="28"/>
          <w:szCs w:val="28"/>
        </w:rPr>
      </w:pPr>
      <w:r w:rsidRPr="00EC4299">
        <w:rPr>
          <w:sz w:val="28"/>
          <w:szCs w:val="28"/>
        </w:rPr>
        <w:t xml:space="preserve"> </w:t>
      </w:r>
    </w:p>
    <w:p w:rsidR="001249C8" w:rsidRPr="00EC4299" w:rsidRDefault="001249C8" w:rsidP="00B90F87">
      <w:pPr>
        <w:autoSpaceDE w:val="0"/>
        <w:autoSpaceDN w:val="0"/>
        <w:adjustRightInd w:val="0"/>
        <w:jc w:val="center"/>
        <w:outlineLvl w:val="1"/>
        <w:rPr>
          <w:sz w:val="28"/>
          <w:szCs w:val="28"/>
        </w:rPr>
      </w:pPr>
    </w:p>
    <w:p w:rsidR="001249C8" w:rsidRPr="00EC4299" w:rsidRDefault="001249C8" w:rsidP="00B90F87">
      <w:pPr>
        <w:widowControl w:val="0"/>
        <w:autoSpaceDE w:val="0"/>
        <w:autoSpaceDN w:val="0"/>
        <w:adjustRightInd w:val="0"/>
        <w:jc w:val="center"/>
        <w:rPr>
          <w:kern w:val="1"/>
          <w:sz w:val="28"/>
          <w:szCs w:val="28"/>
        </w:rPr>
      </w:pPr>
      <w:r w:rsidRPr="00EC4299">
        <w:rPr>
          <w:kern w:val="1"/>
          <w:sz w:val="28"/>
          <w:szCs w:val="28"/>
        </w:rPr>
        <w:t>Заявление на выдачу разрешения</w:t>
      </w:r>
    </w:p>
    <w:p w:rsidR="001249C8" w:rsidRPr="00EC4299" w:rsidRDefault="001249C8" w:rsidP="00B90F87">
      <w:pPr>
        <w:widowControl w:val="0"/>
        <w:autoSpaceDE w:val="0"/>
        <w:autoSpaceDN w:val="0"/>
        <w:adjustRightInd w:val="0"/>
        <w:jc w:val="center"/>
        <w:rPr>
          <w:kern w:val="1"/>
          <w:sz w:val="28"/>
          <w:szCs w:val="28"/>
        </w:rPr>
      </w:pPr>
      <w:r w:rsidRPr="00EC4299">
        <w:rPr>
          <w:kern w:val="1"/>
          <w:sz w:val="28"/>
          <w:szCs w:val="28"/>
        </w:rPr>
        <w:t>на проведение земляных работ</w:t>
      </w:r>
    </w:p>
    <w:p w:rsidR="001249C8" w:rsidRPr="00EC4299" w:rsidRDefault="001249C8" w:rsidP="00B90F87">
      <w:pPr>
        <w:widowControl w:val="0"/>
        <w:autoSpaceDE w:val="0"/>
        <w:autoSpaceDN w:val="0"/>
        <w:adjustRightInd w:val="0"/>
        <w:rPr>
          <w:kern w:val="1"/>
          <w:sz w:val="28"/>
          <w:szCs w:val="28"/>
        </w:rPr>
      </w:pPr>
      <w:r w:rsidRPr="00EC4299">
        <w:rPr>
          <w:kern w:val="1"/>
          <w:sz w:val="28"/>
          <w:szCs w:val="28"/>
        </w:rPr>
        <w:t> </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Прошу выдать разрешение на проведение земляных работ.</w:t>
      </w:r>
    </w:p>
    <w:p w:rsidR="001249C8" w:rsidRPr="00EC4299" w:rsidRDefault="001249C8" w:rsidP="00B90F87">
      <w:pPr>
        <w:ind w:firstLine="709"/>
        <w:rPr>
          <w:kern w:val="1"/>
          <w:sz w:val="28"/>
          <w:szCs w:val="28"/>
        </w:rPr>
      </w:pPr>
      <w:r w:rsidRPr="00EC4299">
        <w:rPr>
          <w:kern w:val="1"/>
          <w:sz w:val="28"/>
          <w:szCs w:val="28"/>
        </w:rPr>
        <w:t>Адрес места предполагаемого проведения земляных работ</w:t>
      </w:r>
    </w:p>
    <w:p w:rsidR="001249C8" w:rsidRPr="00EC4299" w:rsidRDefault="001249C8" w:rsidP="00B90F87">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 xml:space="preserve">Основание предполагаемого проведения земляных работ (нужное подчеркнуть): </w:t>
      </w:r>
      <w:r w:rsidRPr="00EC4299">
        <w:rPr>
          <w:sz w:val="28"/>
          <w:szCs w:val="28"/>
        </w:rPr>
        <w:t>прокладка, реконструкция или ремонт подземных коммуникаций, забивка свай и шпунта, планировка грунта, буровые работы.</w:t>
      </w:r>
    </w:p>
    <w:p w:rsidR="001249C8" w:rsidRPr="00EC4299" w:rsidRDefault="001249C8" w:rsidP="00B90F87">
      <w:pPr>
        <w:widowControl w:val="0"/>
        <w:autoSpaceDE w:val="0"/>
        <w:autoSpaceDN w:val="0"/>
        <w:adjustRightInd w:val="0"/>
        <w:ind w:firstLine="709"/>
        <w:jc w:val="both"/>
        <w:rPr>
          <w:kern w:val="1"/>
          <w:sz w:val="28"/>
          <w:szCs w:val="28"/>
        </w:rPr>
      </w:pP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Реквизиты получателя муниципальной услуги:</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Наименование организации (Ф.И.О. физического лица) _____________</w:t>
      </w:r>
    </w:p>
    <w:p w:rsidR="001249C8" w:rsidRPr="00EC4299" w:rsidRDefault="001249C8" w:rsidP="00B90F87">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Юридический адрес (адрес местожительства для физических лиц):    ____________________________________________________________</w:t>
      </w:r>
    </w:p>
    <w:p w:rsidR="001249C8" w:rsidRPr="00EC4299" w:rsidRDefault="001249C8" w:rsidP="00B90F87">
      <w:pPr>
        <w:ind w:firstLine="709"/>
        <w:rPr>
          <w:sz w:val="28"/>
          <w:szCs w:val="28"/>
        </w:rPr>
      </w:pPr>
      <w:r w:rsidRPr="00EC4299">
        <w:rPr>
          <w:sz w:val="28"/>
          <w:szCs w:val="28"/>
        </w:rPr>
        <w:t>Почтовый адрес_______________________________________________</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90F87">
      <w:pPr>
        <w:ind w:firstLine="709"/>
        <w:rPr>
          <w:sz w:val="28"/>
          <w:szCs w:val="28"/>
        </w:rPr>
      </w:pPr>
      <w:r w:rsidRPr="00EC4299">
        <w:rPr>
          <w:sz w:val="28"/>
          <w:szCs w:val="28"/>
        </w:rPr>
        <w:t>Ф.И.О. доверенного лица (представителя) _________________________</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Адрес электронной почты ______________________________________</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ОГРН (для получателя муниципальной услуги – юридического лица) __________________________________________________________________</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Дата государственной регистрации (для получателя муниципальной услуги – юридического лица) _________________________________________</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Достоверность изложенных в настоящем заявлении сведений и документов, прилагаемых к заявлению, подтверждаю.</w:t>
      </w:r>
    </w:p>
    <w:p w:rsidR="001249C8" w:rsidRPr="00EC4299" w:rsidRDefault="001249C8" w:rsidP="00B90F87">
      <w:pPr>
        <w:pStyle w:val="Default"/>
        <w:ind w:firstLine="709"/>
        <w:jc w:val="both"/>
        <w:rPr>
          <w:sz w:val="28"/>
          <w:szCs w:val="28"/>
        </w:rPr>
      </w:pPr>
      <w:r w:rsidRPr="00EC4299">
        <w:rPr>
          <w:bCs/>
          <w:sz w:val="28"/>
          <w:szCs w:val="28"/>
        </w:rPr>
        <w:t xml:space="preserve">Даю согласие </w:t>
      </w:r>
      <w:r w:rsidRPr="00EC4299">
        <w:rPr>
          <w:sz w:val="28"/>
          <w:szCs w:val="28"/>
        </w:rPr>
        <w:t>на обработку и использование моих персональных данных в соответствии с</w:t>
      </w:r>
      <w:r w:rsidR="004A35FE">
        <w:rPr>
          <w:sz w:val="28"/>
          <w:szCs w:val="28"/>
        </w:rPr>
        <w:t xml:space="preserve"> </w:t>
      </w:r>
      <w:r w:rsidRPr="00EC4299">
        <w:rPr>
          <w:sz w:val="28"/>
          <w:szCs w:val="28"/>
        </w:rPr>
        <w:t xml:space="preserve">Федеральным законом от 27.07.2006 № 152-ФЗ </w:t>
      </w:r>
      <w:r w:rsidR="004A35FE">
        <w:rPr>
          <w:sz w:val="28"/>
          <w:szCs w:val="28"/>
        </w:rPr>
        <w:br/>
      </w:r>
      <w:r w:rsidRPr="00EC4299">
        <w:rPr>
          <w:sz w:val="28"/>
          <w:szCs w:val="28"/>
        </w:rPr>
        <w:t>«О персональных данных» для целей</w:t>
      </w:r>
      <w:r w:rsidRPr="00EC4299">
        <w:rPr>
          <w:kern w:val="1"/>
          <w:sz w:val="28"/>
          <w:szCs w:val="28"/>
        </w:rPr>
        <w:t xml:space="preserve"> выдачи разрешения на установку и эксплуатацию рекламной конструкции</w:t>
      </w:r>
      <w:r w:rsidRPr="00EC4299">
        <w:rPr>
          <w:sz w:val="28"/>
          <w:szCs w:val="28"/>
        </w:rPr>
        <w:t xml:space="preserve">. </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 </w:t>
      </w:r>
    </w:p>
    <w:p w:rsidR="001249C8" w:rsidRPr="00EC4299" w:rsidRDefault="001249C8" w:rsidP="00B90F87">
      <w:pPr>
        <w:widowControl w:val="0"/>
        <w:autoSpaceDE w:val="0"/>
        <w:autoSpaceDN w:val="0"/>
        <w:adjustRightInd w:val="0"/>
        <w:rPr>
          <w:kern w:val="1"/>
          <w:sz w:val="28"/>
          <w:szCs w:val="28"/>
        </w:rPr>
      </w:pPr>
      <w:r w:rsidRPr="00EC4299">
        <w:rPr>
          <w:kern w:val="1"/>
          <w:sz w:val="28"/>
          <w:szCs w:val="28"/>
        </w:rPr>
        <w:t>Дата _________________________      Подпись __________________________</w:t>
      </w:r>
    </w:p>
    <w:p w:rsidR="001249C8" w:rsidRPr="00EC4299" w:rsidRDefault="001249C8" w:rsidP="00B90F87">
      <w:pPr>
        <w:widowControl w:val="0"/>
        <w:autoSpaceDE w:val="0"/>
        <w:autoSpaceDN w:val="0"/>
        <w:adjustRightInd w:val="0"/>
        <w:jc w:val="center"/>
        <w:rPr>
          <w:kern w:val="1"/>
          <w:sz w:val="28"/>
          <w:szCs w:val="28"/>
        </w:rPr>
      </w:pPr>
      <w:r w:rsidRPr="00EC4299">
        <w:rPr>
          <w:kern w:val="1"/>
          <w:sz w:val="28"/>
          <w:szCs w:val="28"/>
        </w:rPr>
        <w:t>М.П.</w:t>
      </w:r>
    </w:p>
    <w:p w:rsidR="001249C8" w:rsidRPr="00EC4299" w:rsidRDefault="001249C8" w:rsidP="00B90F87">
      <w:pPr>
        <w:widowControl w:val="0"/>
        <w:autoSpaceDE w:val="0"/>
        <w:autoSpaceDN w:val="0"/>
        <w:adjustRightInd w:val="0"/>
        <w:jc w:val="center"/>
        <w:rPr>
          <w:kern w:val="1"/>
          <w:sz w:val="28"/>
          <w:szCs w:val="28"/>
        </w:rPr>
      </w:pPr>
      <w:r w:rsidRPr="00EC4299">
        <w:rPr>
          <w:kern w:val="1"/>
          <w:sz w:val="28"/>
          <w:szCs w:val="28"/>
        </w:rPr>
        <w:t> </w:t>
      </w:r>
    </w:p>
    <w:p w:rsidR="001249C8" w:rsidRPr="00EC4299" w:rsidRDefault="001249C8" w:rsidP="00B90F87">
      <w:pPr>
        <w:widowControl w:val="0"/>
        <w:autoSpaceDE w:val="0"/>
        <w:autoSpaceDN w:val="0"/>
        <w:adjustRightInd w:val="0"/>
        <w:ind w:firstLine="709"/>
        <w:jc w:val="both"/>
        <w:rPr>
          <w:kern w:val="1"/>
          <w:sz w:val="28"/>
          <w:szCs w:val="28"/>
        </w:rPr>
      </w:pPr>
      <w:r w:rsidRPr="00EC4299">
        <w:rPr>
          <w:kern w:val="1"/>
          <w:sz w:val="28"/>
          <w:szCs w:val="28"/>
        </w:rPr>
        <w:t>Приложения к заявлению:</w:t>
      </w:r>
    </w:p>
    <w:p w:rsidR="001249C8" w:rsidRPr="00EC4299" w:rsidRDefault="001249C8" w:rsidP="00B90F87">
      <w:pPr>
        <w:ind w:firstLine="709"/>
        <w:jc w:val="both"/>
        <w:rPr>
          <w:sz w:val="28"/>
          <w:szCs w:val="28"/>
        </w:rPr>
      </w:pPr>
      <w:r w:rsidRPr="00EC4299">
        <w:rPr>
          <w:sz w:val="28"/>
          <w:szCs w:val="28"/>
        </w:rPr>
        <w:lastRenderedPageBreak/>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B90F87">
      <w:pPr>
        <w:ind w:firstLine="709"/>
        <w:jc w:val="both"/>
        <w:rPr>
          <w:sz w:val="28"/>
          <w:szCs w:val="28"/>
        </w:rPr>
      </w:pPr>
      <w:r w:rsidRPr="00EC4299">
        <w:rPr>
          <w:sz w:val="28"/>
          <w:szCs w:val="28"/>
        </w:rPr>
        <w:t>2) схема земельного участка на котором предполагается осуществление земляных работ (ситуационный план);</w:t>
      </w:r>
    </w:p>
    <w:p w:rsidR="001249C8" w:rsidRPr="00EC4299" w:rsidRDefault="001249C8" w:rsidP="00B90F87">
      <w:pPr>
        <w:ind w:firstLine="709"/>
        <w:jc w:val="both"/>
        <w:rPr>
          <w:sz w:val="28"/>
          <w:szCs w:val="28"/>
        </w:rPr>
      </w:pPr>
      <w:r w:rsidRPr="00EC4299">
        <w:rPr>
          <w:sz w:val="28"/>
          <w:szCs w:val="28"/>
        </w:rPr>
        <w:t>3) схема движения транспорта и пешеходов (в случае, если земляные работы связаны с вскрытием дорожных покрытий);</w:t>
      </w:r>
    </w:p>
    <w:p w:rsidR="001249C8" w:rsidRPr="00EC4299" w:rsidRDefault="001249C8" w:rsidP="00B90F87">
      <w:pPr>
        <w:ind w:firstLine="709"/>
        <w:jc w:val="both"/>
        <w:rPr>
          <w:sz w:val="28"/>
          <w:szCs w:val="28"/>
        </w:rPr>
      </w:pPr>
      <w:r w:rsidRPr="00EC4299">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1249C8" w:rsidRPr="00EC4299" w:rsidRDefault="001249C8" w:rsidP="00B90F87">
      <w:pPr>
        <w:ind w:firstLine="709"/>
        <w:jc w:val="both"/>
        <w:rPr>
          <w:sz w:val="28"/>
          <w:szCs w:val="28"/>
        </w:rPr>
      </w:pPr>
      <w:r w:rsidRPr="00EC4299">
        <w:rPr>
          <w:sz w:val="28"/>
          <w:szCs w:val="28"/>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1249C8" w:rsidRPr="00EC4299" w:rsidRDefault="001249C8" w:rsidP="00B90F87">
      <w:pPr>
        <w:ind w:firstLine="709"/>
        <w:jc w:val="both"/>
        <w:rPr>
          <w:sz w:val="28"/>
          <w:szCs w:val="28"/>
        </w:rPr>
      </w:pPr>
      <w:r w:rsidRPr="00EC4299">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249C8" w:rsidRPr="00EC4299" w:rsidRDefault="001249C8" w:rsidP="00B90F87">
      <w:pPr>
        <w:ind w:firstLine="709"/>
        <w:jc w:val="both"/>
        <w:rPr>
          <w:sz w:val="28"/>
          <w:szCs w:val="28"/>
        </w:rPr>
      </w:pPr>
      <w:r w:rsidRPr="00EC4299">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249C8" w:rsidRPr="00EC4299" w:rsidRDefault="001249C8" w:rsidP="00B90F87">
      <w:pPr>
        <w:ind w:firstLine="709"/>
        <w:jc w:val="both"/>
        <w:rPr>
          <w:sz w:val="28"/>
          <w:szCs w:val="28"/>
        </w:rPr>
      </w:pPr>
      <w:r w:rsidRPr="00EC4299">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249C8" w:rsidRPr="00EC4299" w:rsidRDefault="001249C8" w:rsidP="00B90F87">
      <w:pPr>
        <w:ind w:firstLine="709"/>
        <w:jc w:val="both"/>
        <w:rPr>
          <w:sz w:val="28"/>
          <w:szCs w:val="28"/>
        </w:rPr>
      </w:pPr>
      <w:r w:rsidRPr="00EC4299">
        <w:rPr>
          <w:sz w:val="28"/>
          <w:szCs w:val="28"/>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249C8" w:rsidRPr="00EC4299" w:rsidRDefault="001249C8" w:rsidP="00B90F87">
      <w:pPr>
        <w:ind w:firstLine="709"/>
        <w:jc w:val="both"/>
        <w:rPr>
          <w:sz w:val="28"/>
          <w:szCs w:val="28"/>
        </w:rPr>
      </w:pPr>
    </w:p>
    <w:p w:rsidR="001249C8" w:rsidRPr="00EC4299" w:rsidRDefault="001249C8" w:rsidP="00B90F87">
      <w:pPr>
        <w:ind w:firstLine="709"/>
        <w:jc w:val="both"/>
        <w:rPr>
          <w:sz w:val="28"/>
          <w:szCs w:val="28"/>
        </w:rPr>
      </w:pPr>
      <w:r w:rsidRPr="00EC4299">
        <w:rPr>
          <w:sz w:val="28"/>
          <w:szCs w:val="28"/>
        </w:rPr>
        <w:br w:type="page"/>
      </w:r>
    </w:p>
    <w:p w:rsidR="00300388" w:rsidRPr="00D51773" w:rsidRDefault="00300388" w:rsidP="00300388">
      <w:pPr>
        <w:jc w:val="right"/>
        <w:rPr>
          <w:sz w:val="28"/>
          <w:szCs w:val="28"/>
        </w:rPr>
      </w:pPr>
      <w:r w:rsidRPr="00902438">
        <w:rPr>
          <w:szCs w:val="28"/>
        </w:rPr>
        <w:lastRenderedPageBreak/>
        <w:t>П</w:t>
      </w:r>
      <w:r>
        <w:rPr>
          <w:szCs w:val="28"/>
        </w:rPr>
        <w:t>РИЛОЖЕНИЕ</w:t>
      </w:r>
      <w:r w:rsidRPr="00902438">
        <w:rPr>
          <w:szCs w:val="28"/>
        </w:rPr>
        <w:t xml:space="preserve"> </w:t>
      </w:r>
      <w:r>
        <w:rPr>
          <w:szCs w:val="28"/>
        </w:rPr>
        <w:t>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300388" w:rsidRPr="00902438" w:rsidTr="00300388">
        <w:tc>
          <w:tcPr>
            <w:tcW w:w="9178" w:type="dxa"/>
            <w:tcBorders>
              <w:top w:val="nil"/>
              <w:left w:val="nil"/>
              <w:bottom w:val="nil"/>
              <w:right w:val="nil"/>
            </w:tcBorders>
            <w:shd w:val="clear" w:color="auto" w:fill="auto"/>
          </w:tcPr>
          <w:p w:rsidR="00300388" w:rsidRPr="00902438" w:rsidRDefault="00300388" w:rsidP="00300388">
            <w:pPr>
              <w:jc w:val="right"/>
            </w:pPr>
            <w:r w:rsidRPr="00902438">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300388">
              <w:t>Выдача разрешений на проведение земляных работ</w:t>
            </w:r>
            <w:r w:rsidRPr="00902438">
              <w:t>»</w:t>
            </w:r>
          </w:p>
        </w:tc>
      </w:tr>
    </w:tbl>
    <w:p w:rsidR="001249C8" w:rsidRPr="00EC4299" w:rsidRDefault="001249C8" w:rsidP="00B90F87">
      <w:pPr>
        <w:jc w:val="center"/>
        <w:rPr>
          <w:sz w:val="28"/>
          <w:szCs w:val="28"/>
        </w:rPr>
      </w:pPr>
    </w:p>
    <w:p w:rsidR="001249C8" w:rsidRPr="00EC4299" w:rsidRDefault="001249C8" w:rsidP="00B90F87">
      <w:pPr>
        <w:jc w:val="center"/>
        <w:rPr>
          <w:sz w:val="28"/>
          <w:szCs w:val="28"/>
        </w:rPr>
      </w:pPr>
    </w:p>
    <w:p w:rsidR="004A35FE" w:rsidRDefault="004A35FE" w:rsidP="00B90F87">
      <w:pPr>
        <w:jc w:val="center"/>
        <w:rPr>
          <w:sz w:val="28"/>
          <w:szCs w:val="28"/>
        </w:rPr>
      </w:pPr>
    </w:p>
    <w:p w:rsidR="004A35FE" w:rsidRPr="006733C0" w:rsidRDefault="004A35FE" w:rsidP="00B90F87">
      <w:pPr>
        <w:pStyle w:val="P16"/>
        <w:rPr>
          <w:szCs w:val="24"/>
        </w:rPr>
      </w:pPr>
    </w:p>
    <w:p w:rsidR="004A35FE" w:rsidRDefault="004A35FE" w:rsidP="00B90F87">
      <w:pPr>
        <w:pStyle w:val="P59"/>
        <w:rPr>
          <w:rStyle w:val="T3"/>
          <w:b/>
          <w:szCs w:val="24"/>
        </w:rPr>
      </w:pPr>
      <w:r>
        <w:rPr>
          <w:noProof/>
          <w:sz w:val="22"/>
          <w:szCs w:val="22"/>
        </w:rPr>
        <mc:AlternateContent>
          <mc:Choice Requires="wps">
            <w:drawing>
              <wp:anchor distT="0" distB="0" distL="114300" distR="114300" simplePos="0" relativeHeight="251626496" behindDoc="0" locked="0" layoutInCell="1" allowOverlap="1">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Pr>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oUNwIAAFk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">
                <v:textbox>
                  <w:txbxContent>
                    <w:p w:rsidR="00173BF1" w:rsidRPr="00727770" w:rsidRDefault="00173BF1" w:rsidP="004A35FE">
                      <w:pPr>
                        <w:jc w:val="center"/>
                        <w:rPr>
                          <w:sz w:val="20"/>
                          <w:szCs w:val="20"/>
                        </w:rPr>
                      </w:pPr>
                      <w:r>
                        <w:rPr>
                          <w:sz w:val="20"/>
                          <w:szCs w:val="20"/>
                        </w:rPr>
                        <w:t>Приём заявления и прилагаемых к нему документов</w:t>
                      </w:r>
                    </w:p>
                  </w:txbxContent>
                </v:textbox>
              </v:shape>
            </w:pict>
          </mc:Fallback>
        </mc:AlternateContent>
      </w:r>
    </w:p>
    <w:p w:rsidR="004A35FE" w:rsidRPr="00E775CE" w:rsidRDefault="004A35FE" w:rsidP="00B90F87">
      <w:pPr>
        <w:rPr>
          <w:sz w:val="20"/>
          <w:szCs w:val="20"/>
        </w:rPr>
      </w:pPr>
    </w:p>
    <w:p w:rsidR="004A35FE" w:rsidRPr="00E775CE" w:rsidRDefault="004A35FE" w:rsidP="00B90F87">
      <w:pPr>
        <w:autoSpaceDE w:val="0"/>
        <w:adjustRightInd w:val="0"/>
        <w:jc w:val="center"/>
        <w:rPr>
          <w:sz w:val="20"/>
          <w:szCs w:val="20"/>
        </w:rPr>
      </w:pP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29568" behindDoc="0" locked="0" layoutInCell="1" allowOverlap="1">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3E57A"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4A35FE" w:rsidRPr="00E775CE" w:rsidRDefault="004A35FE" w:rsidP="00B90F87">
      <w:pPr>
        <w:rPr>
          <w:sz w:val="20"/>
          <w:szCs w:val="20"/>
        </w:rPr>
      </w:pP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32640" behindDoc="0" locked="0" layoutInCell="1" allowOverlap="1">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173BF1" w:rsidRPr="00472E65" w:rsidRDefault="00173BF1"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6p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xAgcFxAuUdiLQzzjfuIQgP2&#10;CyUdznZO3ects4IS9Vpjcxbj6TQsQ1Sms4sJKvbcUpxbmOYIlVNPySCu/bBAW2Nl3WCkYRw0XGND&#10;Kxm5fszqmD7Ob2zBcdfCgpzr0evxj7D6AQ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BA9A6pOQIAAFkEAAAOAAAAAAAAAAAA&#10;AAAAAC4CAABkcnMvZTJvRG9jLnhtbFBLAQItABQABgAIAAAAIQBHhqMA3AAAAAcBAAAPAAAAAAAA&#10;AAAAAAAAAJMEAABkcnMvZG93bnJldi54bWxQSwUGAAAAAAQABADzAAAAnAUAAAAA&#10;">
                <v:textbox>
                  <w:txbxContent>
                    <w:p w:rsidR="00173BF1" w:rsidRPr="00472E65" w:rsidRDefault="00173BF1"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4A35FE" w:rsidRPr="00E775CE" w:rsidRDefault="004A35FE" w:rsidP="00B90F87">
      <w:pPr>
        <w:rPr>
          <w:sz w:val="20"/>
          <w:szCs w:val="20"/>
        </w:rPr>
      </w:pPr>
    </w:p>
    <w:p w:rsidR="004A35FE" w:rsidRPr="00E775CE" w:rsidRDefault="004A35FE" w:rsidP="00B90F87">
      <w:pPr>
        <w:rPr>
          <w:sz w:val="20"/>
          <w:szCs w:val="20"/>
        </w:rPr>
      </w:pPr>
    </w:p>
    <w:p w:rsidR="004A35FE" w:rsidRPr="00E775CE" w:rsidRDefault="004A35FE" w:rsidP="00B90F87">
      <w:pPr>
        <w:rPr>
          <w:sz w:val="20"/>
          <w:szCs w:val="20"/>
        </w:rPr>
      </w:pP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3769995</wp:posOffset>
                </wp:positionH>
                <wp:positionV relativeFrom="paragraph">
                  <wp:posOffset>24130</wp:posOffset>
                </wp:positionV>
                <wp:extent cx="509270" cy="437515"/>
                <wp:effectExtent l="11430" t="7620" r="50800" b="501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DF1C0" id="Прямая со стрелкой 53" o:spid="_x0000_s1026" type="#_x0000_t32" style="position:absolute;margin-left:296.85pt;margin-top:1.9pt;width:40.1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mc:Fallback>
        </mc:AlternateContent>
      </w:r>
      <w:r>
        <w:rPr>
          <w:noProof/>
          <w:sz w:val="20"/>
          <w:szCs w:val="20"/>
          <w:lang w:eastAsia="ru-RU"/>
        </w:rPr>
        <mc:AlternateContent>
          <mc:Choice Requires="wps">
            <w:drawing>
              <wp:anchor distT="0" distB="0" distL="114300" distR="114300" simplePos="0" relativeHeight="251635712" behindDoc="0" locked="0" layoutInCell="1" allowOverlap="1">
                <wp:simplePos x="0" y="0"/>
                <wp:positionH relativeFrom="column">
                  <wp:posOffset>828040</wp:posOffset>
                </wp:positionH>
                <wp:positionV relativeFrom="paragraph">
                  <wp:posOffset>24130</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29284" id="Прямая со стрелкой 57" o:spid="_x0000_s1026" type="#_x0000_t32" style="position:absolute;margin-left:65.2pt;margin-top:1.9pt;width:45pt;height:21.7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mc:Fallback>
        </mc:AlternateContent>
      </w:r>
    </w:p>
    <w:p w:rsidR="004A35FE" w:rsidRPr="00E775CE" w:rsidRDefault="004A35FE" w:rsidP="00B90F87">
      <w:pPr>
        <w:rPr>
          <w:sz w:val="20"/>
          <w:szCs w:val="20"/>
        </w:rPr>
      </w:pP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38784" behindDoc="0" locked="0" layoutInCell="1" allowOverlap="1">
                <wp:simplePos x="0" y="0"/>
                <wp:positionH relativeFrom="column">
                  <wp:posOffset>9525</wp:posOffset>
                </wp:positionH>
                <wp:positionV relativeFrom="paragraph">
                  <wp:posOffset>8255</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margin-left:.75pt;margin-top:.65pt;width:2in;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Apdu/s5AgAAWQQAAA4AAAAAAAAAAAAA&#10;AAAALgIAAGRycy9lMm9Eb2MueG1sUEsBAi0AFAAGAAgAAAAhADIxKffbAAAABgEAAA8AAAAAAAAA&#10;AAAAAAAAkwQAAGRycy9kb3ducmV2LnhtbFBLBQYAAAAABAAEAPMAAACbBQAAAAA=&#10;">
                <v:textbox>
                  <w:txbxContent>
                    <w:p w:rsidR="00173BF1" w:rsidRPr="00727770" w:rsidRDefault="00173BF1"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41856" behindDoc="0" locked="0" layoutInCell="1" allowOverlap="1">
                <wp:simplePos x="0" y="0"/>
                <wp:positionH relativeFrom="column">
                  <wp:posOffset>3690620</wp:posOffset>
                </wp:positionH>
                <wp:positionV relativeFrom="paragraph">
                  <wp:posOffset>23495</wp:posOffset>
                </wp:positionV>
                <wp:extent cx="1828800" cy="5715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9" type="#_x0000_t202" style="position:absolute;margin-left:290.6pt;margin-top:1.85pt;width:2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Tp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sWXz8DZwXEK1R2ItjPON+4hCC/YL&#10;JT3OdkHd5y2zghL1WmNzLqfzeViGqMyzixkq9txSnluY5ghVUE/JKK79uEBbY2XTYqRxHDRcY0Nr&#10;Gbl+zOqYPs5v7NZx18KCnOvR6/GPsPoB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d0ok6TgCAABZBAAADgAAAAAAAAAA&#10;AAAAAAAuAgAAZHJzL2Uyb0RvYy54bWxQSwECLQAUAAYACAAAACEAeAJ01d4AAAAIAQAADwAAAAAA&#10;AAAAAAAAAACSBAAAZHJzL2Rvd25yZXYueG1sUEsFBgAAAAAEAAQA8wAAAJ0FAAAAAA==&#10;">
                <v:textbox>
                  <w:txbxContent>
                    <w:p w:rsidR="00173BF1" w:rsidRPr="00727770" w:rsidRDefault="00173BF1"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4A35FE" w:rsidRPr="00E775CE" w:rsidRDefault="004A35FE" w:rsidP="00B90F87">
      <w:pPr>
        <w:rPr>
          <w:sz w:val="20"/>
          <w:szCs w:val="20"/>
        </w:rPr>
      </w:pPr>
    </w:p>
    <w:p w:rsidR="004A35FE" w:rsidRPr="00E775CE" w:rsidRDefault="004A35FE" w:rsidP="00B90F87">
      <w:pPr>
        <w:rPr>
          <w:sz w:val="20"/>
          <w:szCs w:val="20"/>
        </w:rPr>
      </w:pP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872490</wp:posOffset>
                </wp:positionH>
                <wp:positionV relativeFrom="paragraph">
                  <wp:posOffset>-3810</wp:posOffset>
                </wp:positionV>
                <wp:extent cx="0" cy="400685"/>
                <wp:effectExtent l="57150" t="7620" r="57150" b="203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6D0B5" id="Прямая со стрелкой 52" o:spid="_x0000_s1026" type="#_x0000_t32" style="position:absolute;margin-left:68.7pt;margin-top:-.3pt;width:0;height:3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mc:Fallback>
        </mc:AlternateContent>
      </w: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4613275</wp:posOffset>
                </wp:positionH>
                <wp:positionV relativeFrom="paragraph">
                  <wp:posOffset>11430</wp:posOffset>
                </wp:positionV>
                <wp:extent cx="0" cy="478155"/>
                <wp:effectExtent l="54610" t="6985" r="59690" b="196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D93D3" id="Прямая со стрелкой 51" o:spid="_x0000_s1026" type="#_x0000_t32" style="position:absolute;margin-left:363.25pt;margin-top:.9pt;width:0;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mc:Fallback>
        </mc:AlternateContent>
      </w: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-261620</wp:posOffset>
                </wp:positionH>
                <wp:positionV relativeFrom="paragraph">
                  <wp:posOffset>104775</wp:posOffset>
                </wp:positionV>
                <wp:extent cx="2465070" cy="437515"/>
                <wp:effectExtent l="8890" t="8255" r="12065"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37515"/>
                        </a:xfrm>
                        <a:prstGeom prst="rect">
                          <a:avLst/>
                        </a:prstGeom>
                        <a:solidFill>
                          <a:srgbClr val="FFFFFF"/>
                        </a:solidFill>
                        <a:ln w="9525">
                          <a:solidFill>
                            <a:srgbClr val="000000"/>
                          </a:solidFill>
                          <a:miter lim="800000"/>
                          <a:headEnd/>
                          <a:tailEnd/>
                        </a:ln>
                      </wps:spPr>
                      <wps:txbx>
                        <w:txbxContent>
                          <w:p w:rsidR="00173BF1" w:rsidRPr="009E697D" w:rsidRDefault="00173BF1" w:rsidP="004A35FE">
                            <w:pPr>
                              <w:jc w:val="center"/>
                              <w:rPr>
                                <w:sz w:val="20"/>
                                <w:szCs w:val="20"/>
                              </w:rPr>
                            </w:pPr>
                            <w:r w:rsidRPr="009E697D">
                              <w:rPr>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margin-left:-20.6pt;margin-top:8.25pt;width:194.1pt;height:3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A01y6BQAgAAYQQAAA4AAAAAAAAAAAAAAAAALgIAAGRycy9lMm9Eb2MueG1sUEsBAi0AFAAG&#10;AAgAAAAhANhXRGrfAAAACQEAAA8AAAAAAAAAAAAAAAAAqgQAAGRycy9kb3ducmV2LnhtbFBLBQYA&#10;AAAABAAEAPMAAAC2BQAAAAA=&#10;">
                <v:textbox>
                  <w:txbxContent>
                    <w:p w:rsidR="00173BF1" w:rsidRPr="009E697D" w:rsidRDefault="00173BF1" w:rsidP="004A35FE">
                      <w:pPr>
                        <w:jc w:val="center"/>
                        <w:rPr>
                          <w:sz w:val="20"/>
                          <w:szCs w:val="20"/>
                        </w:rPr>
                      </w:pPr>
                      <w:r w:rsidRPr="009E697D">
                        <w:rPr>
                          <w:sz w:val="20"/>
                          <w:szCs w:val="20"/>
                        </w:rPr>
                        <w:t>Регистрация заявления и прилагаемых документов</w:t>
                      </w:r>
                    </w:p>
                  </w:txbxContent>
                </v:textbox>
              </v:rect>
            </w:pict>
          </mc:Fallback>
        </mc:AlternateContent>
      </w:r>
      <w:r>
        <w:rPr>
          <w:noProof/>
          <w:sz w:val="20"/>
          <w:szCs w:val="20"/>
          <w:lang w:eastAsia="ru-RU"/>
        </w:rPr>
        <mc:AlternateContent>
          <mc:Choice Requires="wps">
            <w:drawing>
              <wp:anchor distT="4294967294" distB="4294967294" distL="114298" distR="114298" simplePos="0" relativeHeight="251651072"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FD33E" id="Прямая со стрелкой 49" o:spid="_x0000_s1026" type="#_x0000_t32" style="position:absolute;margin-left:68.7pt;margin-top:14.85pt;width:0;height:0;z-index:2516510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4A35FE" w:rsidRPr="00E775CE" w:rsidRDefault="004A35FE" w:rsidP="00B90F87">
      <w:pPr>
        <w:rPr>
          <w:sz w:val="20"/>
          <w:szCs w:val="20"/>
        </w:rPr>
      </w:pPr>
    </w:p>
    <w:p w:rsidR="004A35FE" w:rsidRPr="00E775CE" w:rsidRDefault="004A35FE" w:rsidP="00B90F87">
      <w:pPr>
        <w:rPr>
          <w:sz w:val="20"/>
          <w:szCs w:val="20"/>
        </w:rPr>
      </w:pPr>
      <w:r>
        <w:rPr>
          <w:noProof/>
          <w:sz w:val="20"/>
          <w:szCs w:val="20"/>
          <w:lang w:eastAsia="ru-RU"/>
        </w:rPr>
        <mc:AlternateContent>
          <mc:Choice Requires="wps">
            <w:drawing>
              <wp:anchor distT="0" distB="0" distL="114300" distR="114300" simplePos="0" relativeHeight="251648000" behindDoc="0" locked="0" layoutInCell="1" allowOverlap="1">
                <wp:simplePos x="0" y="0"/>
                <wp:positionH relativeFrom="column">
                  <wp:posOffset>3690620</wp:posOffset>
                </wp:positionH>
                <wp:positionV relativeFrom="paragraph">
                  <wp:posOffset>51435</wp:posOffset>
                </wp:positionV>
                <wp:extent cx="1828800" cy="5715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1" type="#_x0000_t202" style="position:absolute;margin-left:290.6pt;margin-top:4.05pt;width:2in;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wJxl0zkCAABZBAAADgAAAAAAAAAA&#10;AAAAAAAuAgAAZHJzL2Uyb0RvYy54bWxQSwECLQAUAAYACAAAACEA8ffdNd0AAAAIAQAADwAAAAAA&#10;AAAAAAAAAACTBAAAZHJzL2Rvd25yZXYueG1sUEsFBgAAAAAEAAQA8wAAAJ0FAAAAAA==&#10;">
                <v:textbox>
                  <w:txbxContent>
                    <w:p w:rsidR="00173BF1" w:rsidRPr="00727770" w:rsidRDefault="00173BF1" w:rsidP="004A35FE">
                      <w:pPr>
                        <w:jc w:val="center"/>
                        <w:rPr>
                          <w:sz w:val="20"/>
                          <w:szCs w:val="20"/>
                        </w:rPr>
                      </w:pPr>
                      <w:r>
                        <w:rPr>
                          <w:sz w:val="20"/>
                          <w:szCs w:val="20"/>
                        </w:rPr>
                        <w:t>Принятие решения об отказе в приёме документов</w:t>
                      </w:r>
                    </w:p>
                  </w:txbxContent>
                </v:textbox>
              </v:shape>
            </w:pict>
          </mc:Fallback>
        </mc:AlternateContent>
      </w:r>
    </w:p>
    <w:p w:rsidR="004A35FE" w:rsidRDefault="004A35FE" w:rsidP="00B90F87">
      <w:pPr>
        <w:pStyle w:val="P61"/>
        <w:rPr>
          <w:rStyle w:val="T3"/>
          <w:b/>
          <w:szCs w:val="24"/>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2815590</wp:posOffset>
                </wp:positionH>
                <wp:positionV relativeFrom="paragraph">
                  <wp:posOffset>2759710</wp:posOffset>
                </wp:positionV>
                <wp:extent cx="2105025" cy="615950"/>
                <wp:effectExtent l="0" t="0" r="28575" b="127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Pr>
                                <w:sz w:val="20"/>
                                <w:szCs w:val="20"/>
                              </w:rPr>
                              <w:t>Принятие решения об отказе в предоставлении муниципальной услуги</w:t>
                            </w:r>
                          </w:p>
                          <w:p w:rsidR="00173BF1" w:rsidRPr="00727770" w:rsidRDefault="00173BF1" w:rsidP="004A35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2" type="#_x0000_t202" style="position:absolute;left:0;text-align:left;margin-left:221.7pt;margin-top:217.3pt;width:165.75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">
                <v:textbox>
                  <w:txbxContent>
                    <w:p w:rsidR="00173BF1" w:rsidRPr="00727770" w:rsidRDefault="00173BF1" w:rsidP="004A35FE">
                      <w:pPr>
                        <w:jc w:val="center"/>
                        <w:rPr>
                          <w:sz w:val="20"/>
                          <w:szCs w:val="20"/>
                        </w:rPr>
                      </w:pPr>
                      <w:r>
                        <w:rPr>
                          <w:sz w:val="20"/>
                          <w:szCs w:val="20"/>
                        </w:rPr>
                        <w:t>Принятие решения об отказе в предоставлении муниципальной услуги</w:t>
                      </w:r>
                    </w:p>
                    <w:p w:rsidR="00173BF1" w:rsidRPr="00727770" w:rsidRDefault="00173BF1" w:rsidP="004A35FE">
                      <w:pPr>
                        <w:jc w:val="center"/>
                        <w:rPr>
                          <w:sz w:val="20"/>
                          <w:szCs w:val="20"/>
                        </w:rPr>
                      </w:pPr>
                    </w:p>
                  </w:txbxContent>
                </v:textbox>
              </v:shape>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3690620</wp:posOffset>
                </wp:positionH>
                <wp:positionV relativeFrom="paragraph">
                  <wp:posOffset>2265680</wp:posOffset>
                </wp:positionV>
                <wp:extent cx="0" cy="494030"/>
                <wp:effectExtent l="55880" t="6985" r="58420" b="2286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FAD1B" id="Прямая со стрелкой 45" o:spid="_x0000_s1026" type="#_x0000_t32" style="position:absolute;margin-left:290.6pt;margin-top:178.4pt;width:0;height:3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2672080</wp:posOffset>
                </wp:positionV>
                <wp:extent cx="2138045" cy="1210945"/>
                <wp:effectExtent l="0" t="0" r="14605" b="2730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3" type="#_x0000_t202" style="position:absolute;left:0;text-align:left;margin-left:-51.95pt;margin-top:210.4pt;width:168.35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">
                <v:textbox>
                  <w:txbxContent>
                    <w:p w:rsidR="00173BF1" w:rsidRPr="00727770" w:rsidRDefault="00173BF1"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2265680</wp:posOffset>
                </wp:positionV>
                <wp:extent cx="0" cy="406400"/>
                <wp:effectExtent l="60960" t="6985" r="53340" b="152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5DE49" id="Прямая со стрелкой 43" o:spid="_x0000_s1026" type="#_x0000_t32" style="position:absolute;margin-left:27pt;margin-top:178.4pt;width:0;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-501015</wp:posOffset>
                </wp:positionH>
                <wp:positionV relativeFrom="paragraph">
                  <wp:posOffset>1583055</wp:posOffset>
                </wp:positionV>
                <wp:extent cx="1828800" cy="682625"/>
                <wp:effectExtent l="0" t="0" r="19050" b="222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4" type="#_x0000_t202" style="position:absolute;left:0;text-align:left;margin-left:-39.45pt;margin-top:124.65pt;width:2in;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B0krivOQIAAFkEAAAOAAAA&#10;AAAAAAAAAAAAAC4CAABkcnMvZTJvRG9jLnhtbFBLAQItABQABgAIAAAAIQBseyW74gAAAAsBAAAP&#10;AAAAAAAAAAAAAAAAAJMEAABkcnMvZG93bnJldi54bWxQSwUGAAAAAAQABADzAAAAogUAAAAA&#10;">
                <v:textbox>
                  <w:txbxContent>
                    <w:p w:rsidR="00173BF1" w:rsidRPr="00727770" w:rsidRDefault="00173BF1"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2592705</wp:posOffset>
                </wp:positionH>
                <wp:positionV relativeFrom="paragraph">
                  <wp:posOffset>1583055</wp:posOffset>
                </wp:positionV>
                <wp:extent cx="2203450" cy="682625"/>
                <wp:effectExtent l="0" t="0" r="25400" b="222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Pr>
                                <w:sz w:val="20"/>
                                <w:szCs w:val="20"/>
                              </w:rPr>
                              <w:t>Наличие оснований для отказа в предоставлении муниципальной услуги</w:t>
                            </w:r>
                          </w:p>
                          <w:p w:rsidR="00173BF1" w:rsidRPr="00727770" w:rsidRDefault="00173BF1" w:rsidP="004A35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left:0;text-align:left;margin-left:204.15pt;margin-top:124.65pt;width:173.5pt;height:5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MLOQIAAFo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">
                <v:textbox>
                  <w:txbxContent>
                    <w:p w:rsidR="00173BF1" w:rsidRPr="00727770" w:rsidRDefault="00173BF1" w:rsidP="004A35FE">
                      <w:pPr>
                        <w:jc w:val="center"/>
                        <w:rPr>
                          <w:sz w:val="20"/>
                          <w:szCs w:val="20"/>
                        </w:rPr>
                      </w:pPr>
                      <w:r>
                        <w:rPr>
                          <w:sz w:val="20"/>
                          <w:szCs w:val="20"/>
                        </w:rPr>
                        <w:t>Наличие оснований для отказа в предоставлении муниципальной услуги</w:t>
                      </w:r>
                    </w:p>
                    <w:p w:rsidR="00173BF1" w:rsidRPr="00727770" w:rsidRDefault="00173BF1" w:rsidP="004A35FE">
                      <w:pPr>
                        <w:jc w:val="center"/>
                        <w:rPr>
                          <w:sz w:val="20"/>
                          <w:szCs w:val="20"/>
                        </w:rPr>
                      </w:pPr>
                    </w:p>
                  </w:txbxContent>
                </v:textbox>
              </v:shape>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2385695</wp:posOffset>
                </wp:positionH>
                <wp:positionV relativeFrom="paragraph">
                  <wp:posOffset>1178560</wp:posOffset>
                </wp:positionV>
                <wp:extent cx="629285" cy="404495"/>
                <wp:effectExtent l="8255" t="5715" r="38735" b="565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1B86E" id="Прямая со стрелкой 40" o:spid="_x0000_s1026" type="#_x0000_t32" style="position:absolute;margin-left:187.85pt;margin-top:92.8pt;width:49.55pt;height:3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88900</wp:posOffset>
                </wp:positionH>
                <wp:positionV relativeFrom="paragraph">
                  <wp:posOffset>1178560</wp:posOffset>
                </wp:positionV>
                <wp:extent cx="0" cy="404495"/>
                <wp:effectExtent l="54610" t="5715" r="59690"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9C746" id="Прямая со стрелкой 39" o:spid="_x0000_s1026" type="#_x0000_t32" style="position:absolute;margin-left:7pt;margin-top:92.8pt;width:0;height:3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-429260</wp:posOffset>
                </wp:positionH>
                <wp:positionV relativeFrom="paragraph">
                  <wp:posOffset>429895</wp:posOffset>
                </wp:positionV>
                <wp:extent cx="2814955" cy="748665"/>
                <wp:effectExtent l="0" t="0" r="2349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173BF1" w:rsidRPr="00727770" w:rsidRDefault="00173BF1"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6" type="#_x0000_t202" style="position:absolute;left:0;text-align:left;margin-left:-33.8pt;margin-top:33.85pt;width:221.65pt;height:5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Rj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LA8kF1AekFkLY4PjQOKm&#10;AfuZkg6bO6fu045ZQYl6pVGdZZwkwzQEI0mvZmjYy5vi8oZpjlA59ZSM240fJ2hnrKwbjDT2g4Yb&#10;VLSSgezHrE75YwMHDU7DNkzIpR28Hn8J6x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BPdLRjOwIAAFoEAAAOAAAA&#10;AAAAAAAAAAAAAC4CAABkcnMvZTJvRG9jLnhtbFBLAQItABQABgAIAAAAIQCbt1cg4AAAAAoBAAAP&#10;AAAAAAAAAAAAAAAAAJUEAABkcnMvZG93bnJldi54bWxQSwUGAAAAAAQABADzAAAAogUAAAAA&#10;">
                <v:textbox>
                  <w:txbxContent>
                    <w:p w:rsidR="00173BF1" w:rsidRPr="00727770" w:rsidRDefault="00173BF1"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872490</wp:posOffset>
                </wp:positionH>
                <wp:positionV relativeFrom="paragraph">
                  <wp:posOffset>104140</wp:posOffset>
                </wp:positionV>
                <wp:extent cx="0" cy="325755"/>
                <wp:effectExtent l="57150" t="7620"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82F63" id="Прямая со стрелкой 38" o:spid="_x0000_s1026" type="#_x0000_t32" style="position:absolute;margin-left:68.7pt;margin-top:8.2pt;width:0;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mc:Fallback>
        </mc:AlternateContent>
      </w:r>
    </w:p>
    <w:p w:rsidR="004A35FE" w:rsidRDefault="004A35FE" w:rsidP="00B90F87">
      <w:pPr>
        <w:jc w:val="center"/>
        <w:rPr>
          <w:sz w:val="28"/>
          <w:szCs w:val="28"/>
        </w:rPr>
      </w:pPr>
    </w:p>
    <w:p w:rsidR="004A35FE" w:rsidRDefault="004A35FE"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6A283C" w:rsidRDefault="006A283C" w:rsidP="00B90F87">
      <w:pPr>
        <w:jc w:val="center"/>
        <w:rPr>
          <w:sz w:val="28"/>
          <w:szCs w:val="28"/>
        </w:rPr>
      </w:pPr>
    </w:p>
    <w:p w:rsidR="00300388" w:rsidRDefault="00300388" w:rsidP="00B90F87">
      <w:pPr>
        <w:jc w:val="center"/>
        <w:rPr>
          <w:sz w:val="28"/>
          <w:szCs w:val="28"/>
        </w:rPr>
      </w:pPr>
    </w:p>
    <w:p w:rsidR="00300388" w:rsidRDefault="00300388" w:rsidP="00B90F87">
      <w:pPr>
        <w:jc w:val="center"/>
        <w:rPr>
          <w:sz w:val="28"/>
          <w:szCs w:val="28"/>
        </w:rPr>
      </w:pPr>
    </w:p>
    <w:p w:rsidR="00300388" w:rsidRDefault="00300388" w:rsidP="00B90F87">
      <w:pPr>
        <w:jc w:val="center"/>
        <w:rPr>
          <w:sz w:val="28"/>
          <w:szCs w:val="28"/>
        </w:rPr>
      </w:pPr>
    </w:p>
    <w:p w:rsidR="00300388" w:rsidRPr="00D51773" w:rsidRDefault="00300388" w:rsidP="00300388">
      <w:pPr>
        <w:jc w:val="right"/>
        <w:rPr>
          <w:sz w:val="28"/>
          <w:szCs w:val="28"/>
        </w:rPr>
      </w:pPr>
      <w:r w:rsidRPr="00902438">
        <w:rPr>
          <w:szCs w:val="28"/>
        </w:rPr>
        <w:lastRenderedPageBreak/>
        <w:t>П</w:t>
      </w:r>
      <w:r>
        <w:rPr>
          <w:szCs w:val="28"/>
        </w:rPr>
        <w:t>РИЛОЖЕНИЕ</w:t>
      </w:r>
      <w:r w:rsidRPr="00902438">
        <w:rPr>
          <w:szCs w:val="28"/>
        </w:rPr>
        <w:t xml:space="preserve"> </w:t>
      </w:r>
      <w:r>
        <w:rPr>
          <w:szCs w:val="28"/>
        </w:rPr>
        <w:t>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300388" w:rsidRPr="00902438" w:rsidTr="00300388">
        <w:tc>
          <w:tcPr>
            <w:tcW w:w="9178" w:type="dxa"/>
            <w:tcBorders>
              <w:top w:val="nil"/>
              <w:left w:val="nil"/>
              <w:bottom w:val="nil"/>
              <w:right w:val="nil"/>
            </w:tcBorders>
            <w:shd w:val="clear" w:color="auto" w:fill="auto"/>
          </w:tcPr>
          <w:p w:rsidR="00300388" w:rsidRPr="00902438" w:rsidRDefault="00300388" w:rsidP="00300388">
            <w:pPr>
              <w:jc w:val="right"/>
            </w:pPr>
            <w:r w:rsidRPr="00902438">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300388">
              <w:t>Выдача разрешений на проведение земляных работ</w:t>
            </w:r>
            <w:r w:rsidRPr="00902438">
              <w:t>»</w:t>
            </w:r>
          </w:p>
        </w:tc>
      </w:tr>
    </w:tbl>
    <w:p w:rsidR="001249C8" w:rsidRPr="00EC4299" w:rsidRDefault="001249C8" w:rsidP="00B90F87">
      <w:pPr>
        <w:jc w:val="center"/>
        <w:rPr>
          <w:sz w:val="28"/>
          <w:szCs w:val="28"/>
        </w:rPr>
      </w:pPr>
      <w:r w:rsidRPr="00EC4299">
        <w:rPr>
          <w:sz w:val="28"/>
          <w:szCs w:val="28"/>
        </w:rPr>
        <w:t xml:space="preserve"> </w:t>
      </w:r>
    </w:p>
    <w:p w:rsidR="001249C8" w:rsidRPr="00EC4299" w:rsidRDefault="001249C8" w:rsidP="00B90F87">
      <w:pPr>
        <w:autoSpaceDE w:val="0"/>
        <w:autoSpaceDN w:val="0"/>
        <w:adjustRightInd w:val="0"/>
        <w:jc w:val="both"/>
        <w:outlineLvl w:val="1"/>
        <w:rPr>
          <w:sz w:val="28"/>
          <w:szCs w:val="28"/>
        </w:rPr>
      </w:pPr>
    </w:p>
    <w:p w:rsidR="001249C8" w:rsidRPr="00EC4299" w:rsidRDefault="001249C8" w:rsidP="00B90F87">
      <w:pPr>
        <w:autoSpaceDE w:val="0"/>
        <w:autoSpaceDN w:val="0"/>
        <w:adjustRightInd w:val="0"/>
        <w:jc w:val="both"/>
        <w:outlineLvl w:val="1"/>
        <w:rPr>
          <w:sz w:val="28"/>
          <w:szCs w:val="28"/>
        </w:rPr>
      </w:pPr>
    </w:p>
    <w:p w:rsidR="001249C8" w:rsidRPr="00EC4299" w:rsidRDefault="001249C8" w:rsidP="00B90F87">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1249C8" w:rsidRPr="00EC4299" w:rsidRDefault="001249C8" w:rsidP="00B90F87">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1249C8" w:rsidRPr="00EC4299" w:rsidTr="005C641D">
        <w:tc>
          <w:tcPr>
            <w:tcW w:w="739" w:type="dxa"/>
            <w:shd w:val="clear" w:color="auto" w:fill="auto"/>
          </w:tcPr>
          <w:p w:rsidR="001249C8" w:rsidRPr="00EC4299" w:rsidRDefault="001249C8" w:rsidP="00B90F87">
            <w:pPr>
              <w:jc w:val="center"/>
            </w:pPr>
            <w:r w:rsidRPr="00EC4299">
              <w:t>№ п/п</w:t>
            </w:r>
          </w:p>
        </w:tc>
        <w:tc>
          <w:tcPr>
            <w:tcW w:w="1894" w:type="dxa"/>
            <w:shd w:val="clear" w:color="auto" w:fill="auto"/>
          </w:tcPr>
          <w:p w:rsidR="001249C8" w:rsidRPr="00EC4299" w:rsidRDefault="001249C8" w:rsidP="00B90F87">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1249C8" w:rsidRPr="00EC4299" w:rsidRDefault="001249C8" w:rsidP="00B90F87">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1249C8" w:rsidRPr="00EC4299" w:rsidRDefault="001249C8" w:rsidP="00B90F87">
            <w:pPr>
              <w:jc w:val="center"/>
            </w:pPr>
            <w:r w:rsidRPr="00EC4299">
              <w:t>Ф.И.О. получателя муниципальной услуги, если получателем муниципальной услуги является физическое лицо</w:t>
            </w:r>
          </w:p>
          <w:p w:rsidR="001249C8" w:rsidRPr="00EC4299" w:rsidRDefault="001249C8" w:rsidP="00B90F87">
            <w:pPr>
              <w:jc w:val="center"/>
            </w:pPr>
          </w:p>
        </w:tc>
        <w:tc>
          <w:tcPr>
            <w:tcW w:w="1859" w:type="dxa"/>
            <w:shd w:val="clear" w:color="auto" w:fill="auto"/>
          </w:tcPr>
          <w:p w:rsidR="001249C8" w:rsidRPr="00EC4299" w:rsidRDefault="001249C8" w:rsidP="00B90F87">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249C8" w:rsidRPr="00EC4299" w:rsidRDefault="001249C8" w:rsidP="00B90F87">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249C8" w:rsidRPr="00EC4299" w:rsidTr="005C641D">
        <w:tc>
          <w:tcPr>
            <w:tcW w:w="739" w:type="dxa"/>
            <w:shd w:val="clear" w:color="auto" w:fill="auto"/>
          </w:tcPr>
          <w:p w:rsidR="001249C8" w:rsidRPr="00EC4299" w:rsidRDefault="001249C8" w:rsidP="00B90F87">
            <w:pPr>
              <w:jc w:val="center"/>
            </w:pPr>
          </w:p>
        </w:tc>
        <w:tc>
          <w:tcPr>
            <w:tcW w:w="1894" w:type="dxa"/>
            <w:shd w:val="clear" w:color="auto" w:fill="auto"/>
          </w:tcPr>
          <w:p w:rsidR="001249C8" w:rsidRPr="00EC4299" w:rsidRDefault="001249C8" w:rsidP="00B90F87">
            <w:pPr>
              <w:jc w:val="center"/>
            </w:pPr>
          </w:p>
        </w:tc>
        <w:tc>
          <w:tcPr>
            <w:tcW w:w="2608" w:type="dxa"/>
            <w:shd w:val="clear" w:color="auto" w:fill="auto"/>
          </w:tcPr>
          <w:p w:rsidR="001249C8" w:rsidRPr="00EC4299" w:rsidRDefault="001249C8" w:rsidP="00B90F87">
            <w:pPr>
              <w:jc w:val="center"/>
            </w:pPr>
          </w:p>
        </w:tc>
        <w:tc>
          <w:tcPr>
            <w:tcW w:w="1859" w:type="dxa"/>
            <w:shd w:val="clear" w:color="auto" w:fill="auto"/>
          </w:tcPr>
          <w:p w:rsidR="001249C8" w:rsidRPr="00EC4299" w:rsidRDefault="001249C8" w:rsidP="00B90F87">
            <w:pPr>
              <w:jc w:val="center"/>
            </w:pPr>
          </w:p>
        </w:tc>
        <w:tc>
          <w:tcPr>
            <w:tcW w:w="1031" w:type="dxa"/>
            <w:shd w:val="clear" w:color="auto" w:fill="auto"/>
          </w:tcPr>
          <w:p w:rsidR="001249C8" w:rsidRPr="00EC4299" w:rsidRDefault="001249C8" w:rsidP="00B90F87">
            <w:pPr>
              <w:jc w:val="center"/>
            </w:pPr>
          </w:p>
        </w:tc>
      </w:tr>
      <w:tr w:rsidR="001249C8" w:rsidRPr="00EC4299" w:rsidTr="005C641D">
        <w:tc>
          <w:tcPr>
            <w:tcW w:w="739" w:type="dxa"/>
            <w:shd w:val="clear" w:color="auto" w:fill="auto"/>
          </w:tcPr>
          <w:p w:rsidR="001249C8" w:rsidRPr="00EC4299" w:rsidRDefault="001249C8" w:rsidP="00B90F87">
            <w:pPr>
              <w:jc w:val="center"/>
            </w:pPr>
          </w:p>
        </w:tc>
        <w:tc>
          <w:tcPr>
            <w:tcW w:w="1894" w:type="dxa"/>
            <w:shd w:val="clear" w:color="auto" w:fill="auto"/>
          </w:tcPr>
          <w:p w:rsidR="001249C8" w:rsidRPr="00EC4299" w:rsidRDefault="001249C8" w:rsidP="00B90F87">
            <w:pPr>
              <w:jc w:val="center"/>
            </w:pPr>
          </w:p>
        </w:tc>
        <w:tc>
          <w:tcPr>
            <w:tcW w:w="2608" w:type="dxa"/>
            <w:shd w:val="clear" w:color="auto" w:fill="auto"/>
          </w:tcPr>
          <w:p w:rsidR="001249C8" w:rsidRPr="00EC4299" w:rsidRDefault="001249C8" w:rsidP="00B90F87">
            <w:pPr>
              <w:jc w:val="center"/>
            </w:pPr>
          </w:p>
        </w:tc>
        <w:tc>
          <w:tcPr>
            <w:tcW w:w="1859" w:type="dxa"/>
            <w:shd w:val="clear" w:color="auto" w:fill="auto"/>
          </w:tcPr>
          <w:p w:rsidR="001249C8" w:rsidRPr="00EC4299" w:rsidRDefault="001249C8" w:rsidP="00B90F87">
            <w:pPr>
              <w:jc w:val="center"/>
            </w:pPr>
          </w:p>
        </w:tc>
        <w:tc>
          <w:tcPr>
            <w:tcW w:w="1031" w:type="dxa"/>
            <w:shd w:val="clear" w:color="auto" w:fill="auto"/>
          </w:tcPr>
          <w:p w:rsidR="001249C8" w:rsidRPr="00EC4299" w:rsidRDefault="001249C8" w:rsidP="00B90F87">
            <w:pPr>
              <w:jc w:val="center"/>
            </w:pPr>
          </w:p>
        </w:tc>
      </w:tr>
      <w:tr w:rsidR="001249C8" w:rsidRPr="00EC4299" w:rsidTr="005C641D">
        <w:tc>
          <w:tcPr>
            <w:tcW w:w="739" w:type="dxa"/>
            <w:shd w:val="clear" w:color="auto" w:fill="auto"/>
          </w:tcPr>
          <w:p w:rsidR="001249C8" w:rsidRPr="00EC4299" w:rsidRDefault="001249C8" w:rsidP="00B90F87">
            <w:pPr>
              <w:jc w:val="center"/>
              <w:rPr>
                <w:sz w:val="28"/>
                <w:szCs w:val="28"/>
              </w:rPr>
            </w:pPr>
          </w:p>
        </w:tc>
        <w:tc>
          <w:tcPr>
            <w:tcW w:w="1894" w:type="dxa"/>
            <w:shd w:val="clear" w:color="auto" w:fill="auto"/>
          </w:tcPr>
          <w:p w:rsidR="001249C8" w:rsidRPr="00EC4299" w:rsidRDefault="001249C8" w:rsidP="00B90F87">
            <w:pPr>
              <w:jc w:val="center"/>
              <w:rPr>
                <w:sz w:val="28"/>
                <w:szCs w:val="28"/>
              </w:rPr>
            </w:pPr>
          </w:p>
        </w:tc>
        <w:tc>
          <w:tcPr>
            <w:tcW w:w="2608" w:type="dxa"/>
            <w:shd w:val="clear" w:color="auto" w:fill="auto"/>
          </w:tcPr>
          <w:p w:rsidR="001249C8" w:rsidRPr="00EC4299" w:rsidRDefault="001249C8" w:rsidP="00B90F87">
            <w:pPr>
              <w:jc w:val="center"/>
              <w:rPr>
                <w:sz w:val="28"/>
                <w:szCs w:val="28"/>
              </w:rPr>
            </w:pPr>
          </w:p>
        </w:tc>
        <w:tc>
          <w:tcPr>
            <w:tcW w:w="1859" w:type="dxa"/>
            <w:shd w:val="clear" w:color="auto" w:fill="auto"/>
          </w:tcPr>
          <w:p w:rsidR="001249C8" w:rsidRPr="00EC4299" w:rsidRDefault="001249C8" w:rsidP="00B90F87">
            <w:pPr>
              <w:jc w:val="center"/>
              <w:rPr>
                <w:sz w:val="28"/>
                <w:szCs w:val="28"/>
              </w:rPr>
            </w:pPr>
          </w:p>
        </w:tc>
        <w:tc>
          <w:tcPr>
            <w:tcW w:w="1031" w:type="dxa"/>
            <w:shd w:val="clear" w:color="auto" w:fill="auto"/>
          </w:tcPr>
          <w:p w:rsidR="001249C8" w:rsidRPr="00EC4299" w:rsidRDefault="001249C8" w:rsidP="00B90F87">
            <w:pPr>
              <w:jc w:val="center"/>
              <w:rPr>
                <w:sz w:val="28"/>
                <w:szCs w:val="28"/>
              </w:rPr>
            </w:pPr>
          </w:p>
        </w:tc>
      </w:tr>
    </w:tbl>
    <w:p w:rsidR="005169CB" w:rsidRDefault="005169CB" w:rsidP="00B90F87"/>
    <w:sectPr w:rsidR="005169CB" w:rsidSect="0030038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10" w:rsidRDefault="00D03810" w:rsidP="001249C8">
      <w:r>
        <w:separator/>
      </w:r>
    </w:p>
  </w:endnote>
  <w:endnote w:type="continuationSeparator" w:id="0">
    <w:p w:rsidR="00D03810" w:rsidRDefault="00D03810"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10" w:rsidRDefault="00D03810" w:rsidP="001249C8">
      <w:r>
        <w:separator/>
      </w:r>
    </w:p>
  </w:footnote>
  <w:footnote w:type="continuationSeparator" w:id="0">
    <w:p w:rsidR="00D03810" w:rsidRDefault="00D03810" w:rsidP="0012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21305"/>
      <w:docPartObj>
        <w:docPartGallery w:val="Page Numbers (Top of Page)"/>
        <w:docPartUnique/>
      </w:docPartObj>
    </w:sdtPr>
    <w:sdtEndPr/>
    <w:sdtContent>
      <w:p w:rsidR="00173BF1" w:rsidRDefault="00173BF1">
        <w:pPr>
          <w:pStyle w:val="a9"/>
          <w:jc w:val="center"/>
        </w:pPr>
        <w:r>
          <w:fldChar w:fldCharType="begin"/>
        </w:r>
        <w:r>
          <w:instrText>PAGE   \* MERGEFORMAT</w:instrText>
        </w:r>
        <w:r>
          <w:fldChar w:fldCharType="separate"/>
        </w:r>
        <w:r w:rsidR="00937A88">
          <w:rPr>
            <w:noProof/>
          </w:rPr>
          <w:t>11</w:t>
        </w:r>
        <w:r>
          <w:fldChar w:fldCharType="end"/>
        </w:r>
      </w:p>
    </w:sdtContent>
  </w:sdt>
  <w:p w:rsidR="00173BF1" w:rsidRDefault="00173BF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C8"/>
    <w:rsid w:val="000055D4"/>
    <w:rsid w:val="000056B5"/>
    <w:rsid w:val="00005EC9"/>
    <w:rsid w:val="0001090D"/>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49C8"/>
    <w:rsid w:val="001265B5"/>
    <w:rsid w:val="00132A31"/>
    <w:rsid w:val="001447E1"/>
    <w:rsid w:val="0015166D"/>
    <w:rsid w:val="001526F4"/>
    <w:rsid w:val="00156A48"/>
    <w:rsid w:val="00166ABE"/>
    <w:rsid w:val="00167772"/>
    <w:rsid w:val="00170F03"/>
    <w:rsid w:val="00172713"/>
    <w:rsid w:val="001727BD"/>
    <w:rsid w:val="00173BF1"/>
    <w:rsid w:val="00173EE0"/>
    <w:rsid w:val="001769F6"/>
    <w:rsid w:val="00182E7D"/>
    <w:rsid w:val="00184889"/>
    <w:rsid w:val="00184F71"/>
    <w:rsid w:val="00190A31"/>
    <w:rsid w:val="001961A5"/>
    <w:rsid w:val="001A1AC3"/>
    <w:rsid w:val="001A3595"/>
    <w:rsid w:val="001A394B"/>
    <w:rsid w:val="001A5EA2"/>
    <w:rsid w:val="001B2F13"/>
    <w:rsid w:val="001B4097"/>
    <w:rsid w:val="001B4360"/>
    <w:rsid w:val="001B5D99"/>
    <w:rsid w:val="001C4137"/>
    <w:rsid w:val="001C4AB2"/>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287D"/>
    <w:rsid w:val="00256468"/>
    <w:rsid w:val="00260A22"/>
    <w:rsid w:val="002624A0"/>
    <w:rsid w:val="002654F3"/>
    <w:rsid w:val="00271F14"/>
    <w:rsid w:val="002737F5"/>
    <w:rsid w:val="0028047A"/>
    <w:rsid w:val="00293102"/>
    <w:rsid w:val="00297F91"/>
    <w:rsid w:val="002A6A9B"/>
    <w:rsid w:val="002A7B0E"/>
    <w:rsid w:val="002B3130"/>
    <w:rsid w:val="002C06F8"/>
    <w:rsid w:val="002C59FF"/>
    <w:rsid w:val="002D6997"/>
    <w:rsid w:val="002E156C"/>
    <w:rsid w:val="002E3897"/>
    <w:rsid w:val="002E7C84"/>
    <w:rsid w:val="002F40EC"/>
    <w:rsid w:val="00300388"/>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51083"/>
    <w:rsid w:val="004520A9"/>
    <w:rsid w:val="004529C1"/>
    <w:rsid w:val="00452A0B"/>
    <w:rsid w:val="00462BE3"/>
    <w:rsid w:val="00473642"/>
    <w:rsid w:val="00480ACB"/>
    <w:rsid w:val="00483F2E"/>
    <w:rsid w:val="0048578D"/>
    <w:rsid w:val="004A35FE"/>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5BD"/>
    <w:rsid w:val="0055120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817E7"/>
    <w:rsid w:val="00685B24"/>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D0C0A"/>
    <w:rsid w:val="006D5DF3"/>
    <w:rsid w:val="006E1964"/>
    <w:rsid w:val="006E3C45"/>
    <w:rsid w:val="006F6DDE"/>
    <w:rsid w:val="006F763E"/>
    <w:rsid w:val="006F7B2F"/>
    <w:rsid w:val="007007E7"/>
    <w:rsid w:val="00702575"/>
    <w:rsid w:val="0070798C"/>
    <w:rsid w:val="007101FF"/>
    <w:rsid w:val="00726315"/>
    <w:rsid w:val="00732DA1"/>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5D1F"/>
    <w:rsid w:val="007E77A7"/>
    <w:rsid w:val="007F519B"/>
    <w:rsid w:val="00800683"/>
    <w:rsid w:val="00803EA4"/>
    <w:rsid w:val="00805EC7"/>
    <w:rsid w:val="0080605C"/>
    <w:rsid w:val="00810CBC"/>
    <w:rsid w:val="00811C7C"/>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E12AB"/>
    <w:rsid w:val="008F670A"/>
    <w:rsid w:val="00903DB4"/>
    <w:rsid w:val="00904273"/>
    <w:rsid w:val="00904DC1"/>
    <w:rsid w:val="009065EC"/>
    <w:rsid w:val="00907BBA"/>
    <w:rsid w:val="00922A76"/>
    <w:rsid w:val="00924531"/>
    <w:rsid w:val="00927F68"/>
    <w:rsid w:val="0093301E"/>
    <w:rsid w:val="00937A88"/>
    <w:rsid w:val="009438C2"/>
    <w:rsid w:val="00961A50"/>
    <w:rsid w:val="00964BBE"/>
    <w:rsid w:val="00964FC5"/>
    <w:rsid w:val="00972317"/>
    <w:rsid w:val="00972B24"/>
    <w:rsid w:val="00982A96"/>
    <w:rsid w:val="009830C5"/>
    <w:rsid w:val="0099462F"/>
    <w:rsid w:val="009967D7"/>
    <w:rsid w:val="009A0110"/>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36A2"/>
    <w:rsid w:val="00AF567C"/>
    <w:rsid w:val="00B00473"/>
    <w:rsid w:val="00B04044"/>
    <w:rsid w:val="00B07FFA"/>
    <w:rsid w:val="00B13F5A"/>
    <w:rsid w:val="00B14067"/>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237B"/>
    <w:rsid w:val="00B82A71"/>
    <w:rsid w:val="00B85CD4"/>
    <w:rsid w:val="00B90D15"/>
    <w:rsid w:val="00B90F87"/>
    <w:rsid w:val="00B91F51"/>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F163E"/>
    <w:rsid w:val="00BF3BE8"/>
    <w:rsid w:val="00BF4A19"/>
    <w:rsid w:val="00C00675"/>
    <w:rsid w:val="00C02E35"/>
    <w:rsid w:val="00C05F53"/>
    <w:rsid w:val="00C111C4"/>
    <w:rsid w:val="00C21F51"/>
    <w:rsid w:val="00C22BA3"/>
    <w:rsid w:val="00C334C3"/>
    <w:rsid w:val="00C35389"/>
    <w:rsid w:val="00C354AC"/>
    <w:rsid w:val="00C40D01"/>
    <w:rsid w:val="00C43CCF"/>
    <w:rsid w:val="00C52FEE"/>
    <w:rsid w:val="00C53F93"/>
    <w:rsid w:val="00C568B5"/>
    <w:rsid w:val="00C66F24"/>
    <w:rsid w:val="00C67FDC"/>
    <w:rsid w:val="00C8781F"/>
    <w:rsid w:val="00C91086"/>
    <w:rsid w:val="00C952CB"/>
    <w:rsid w:val="00C971BF"/>
    <w:rsid w:val="00CA0353"/>
    <w:rsid w:val="00CA5FDC"/>
    <w:rsid w:val="00CA7F75"/>
    <w:rsid w:val="00CB1223"/>
    <w:rsid w:val="00CB532C"/>
    <w:rsid w:val="00CC0A78"/>
    <w:rsid w:val="00CC0DA7"/>
    <w:rsid w:val="00CD4CC1"/>
    <w:rsid w:val="00CD5AC0"/>
    <w:rsid w:val="00CE3637"/>
    <w:rsid w:val="00CE6AD6"/>
    <w:rsid w:val="00CE71E7"/>
    <w:rsid w:val="00CF13DD"/>
    <w:rsid w:val="00CF7945"/>
    <w:rsid w:val="00D03810"/>
    <w:rsid w:val="00D07D63"/>
    <w:rsid w:val="00D11F31"/>
    <w:rsid w:val="00D148E7"/>
    <w:rsid w:val="00D1540D"/>
    <w:rsid w:val="00D30EA9"/>
    <w:rsid w:val="00D33943"/>
    <w:rsid w:val="00D37C27"/>
    <w:rsid w:val="00D40F69"/>
    <w:rsid w:val="00D42DBE"/>
    <w:rsid w:val="00D43B88"/>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771E"/>
    <w:rsid w:val="00DE2603"/>
    <w:rsid w:val="00DE45FB"/>
    <w:rsid w:val="00DE63A6"/>
    <w:rsid w:val="00DF41E5"/>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2A9F"/>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838A48-EC24-4D3D-BBAC-9790DC5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1">
    <w:name w:val="Обычный1"/>
    <w:rsid w:val="00937A88"/>
    <w:pPr>
      <w:suppressAutoHyphens/>
      <w:spacing w:after="0" w:line="240" w:lineRule="auto"/>
    </w:pPr>
    <w:rPr>
      <w:rFonts w:ascii="Times New Roman" w:eastAsia="Times New Roman" w:hAnsi="Times New Roman" w:cs="Times New Roman"/>
      <w:sz w:val="24"/>
      <w:szCs w:val="20"/>
    </w:rPr>
  </w:style>
  <w:style w:type="paragraph" w:customStyle="1" w:styleId="Standard">
    <w:name w:val="Standard"/>
    <w:rsid w:val="00937A8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hyperlink" Target="http://www.kamadm.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17" Type="http://schemas.openxmlformats.org/officeDocument/2006/relationships/hyperlink" Target="mailto:mfckam@mail.ru" TargetMode="External"/><Relationship Id="rId2" Type="http://schemas.openxmlformats.org/officeDocument/2006/relationships/settings" Target="settings.xml"/><Relationship Id="rId16" Type="http://schemas.openxmlformats.org/officeDocument/2006/relationships/hyperlink" Target="mailto:str.kam@mail.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endnotes" Target="endnotes.xml"/><Relationship Id="rId15" Type="http://schemas.openxmlformats.org/officeDocument/2006/relationships/hyperlink" Target="http://www.pgu.samregion.ru" TargetMode="Externa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ravo.gov.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36</Pages>
  <Words>10957</Words>
  <Characters>62461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GaisinRR</cp:lastModifiedBy>
  <cp:revision>9</cp:revision>
  <dcterms:created xsi:type="dcterms:W3CDTF">2016-01-15T10:44:00Z</dcterms:created>
  <dcterms:modified xsi:type="dcterms:W3CDTF">2016-07-05T10:47:00Z</dcterms:modified>
</cp:coreProperties>
</file>