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E6FDC" w:rsidRPr="00FE6FDC" w:rsidTr="000B17EF">
        <w:tc>
          <w:tcPr>
            <w:tcW w:w="4643" w:type="dxa"/>
            <w:shd w:val="clear" w:color="auto" w:fill="auto"/>
          </w:tcPr>
          <w:p w:rsidR="00FE6FDC" w:rsidRPr="00FE6FDC" w:rsidRDefault="009119A7" w:rsidP="00FE6F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8240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6" DrawAspect="Content" ObjectID="_1547448942" r:id="rId7"/>
              </w:pict>
            </w:r>
            <w:r w:rsidR="00FE6FDC" w:rsidRPr="00FE6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FE6FD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01</w:t>
            </w:r>
            <w:r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11</w:t>
            </w:r>
            <w:r w:rsidRPr="00FE6FDC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.2016 г №</w:t>
            </w:r>
            <w:r w:rsidR="009119A7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541</w:t>
            </w:r>
            <w:bookmarkStart w:id="0" w:name="_GoBack"/>
            <w:bookmarkEnd w:id="0"/>
          </w:p>
        </w:tc>
        <w:tc>
          <w:tcPr>
            <w:tcW w:w="4643" w:type="dxa"/>
            <w:shd w:val="clear" w:color="auto" w:fill="auto"/>
          </w:tcPr>
          <w:p w:rsidR="00FE6FDC" w:rsidRPr="00FE6FDC" w:rsidRDefault="00FE6FDC" w:rsidP="00FE6FDC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8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FE6FDC" w:rsidRPr="00FE6FDC" w:rsidTr="00FE6FDC">
        <w:trPr>
          <w:trHeight w:val="100"/>
        </w:trPr>
        <w:tc>
          <w:tcPr>
            <w:tcW w:w="8085" w:type="dxa"/>
            <w:hideMark/>
          </w:tcPr>
          <w:p w:rsidR="00FE6FDC" w:rsidRPr="00FE6FDC" w:rsidRDefault="00FE6FDC" w:rsidP="00FE6FD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E6FD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 утверждении Перечня должностей  муниципальной службы в Администрации муниципального района Камышлинский Самарской области, исполнение обязанностей по которым в наибольшей степени подвержено риску коррупционных проявлений</w:t>
            </w:r>
          </w:p>
        </w:tc>
      </w:tr>
    </w:tbl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FE6FDC" w:rsidRDefault="00FE6FDC" w:rsidP="00FE6FD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FE6FDC" w:rsidRPr="00FE6FDC" w:rsidRDefault="00FE6FDC" w:rsidP="00FE6FD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FE6FDC" w:rsidRDefault="00FE6FDC" w:rsidP="00FE6F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Pr="00FE6F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прилагаемый Перечень должностей муниципальной службы в Администрации муниципального района Камышлинский Самарской области, исполнение обязанностей по которым в наибольшей степени подвержено риску коррупционных проявлений.</w:t>
      </w:r>
    </w:p>
    <w:p w:rsidR="00FE6FDC" w:rsidRPr="00FE6FDC" w:rsidRDefault="00FE6FDC" w:rsidP="00FE6FD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2. Постановление Администрации муниципального района Камышлинский Самарской области от 01.10.2014 № 635 считать утратившим силу.</w:t>
      </w:r>
    </w:p>
    <w:p w:rsidR="00FE6FDC" w:rsidRPr="00FE6FDC" w:rsidRDefault="00FE6FDC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651C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3. Опубликовать настоящее </w:t>
      </w:r>
      <w:r w:rsidR="00651CB1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остановление в газете «</w:t>
      </w:r>
      <w:proofErr w:type="spellStart"/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Камышлинские</w:t>
      </w:r>
      <w:proofErr w:type="spellEnd"/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известия» и разместить на официальном сайте Администрации муниципального района Камышлинский Самарской области в сети Интернет</w:t>
      </w:r>
      <w:r w:rsidR="00651C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/  www.kamadm.ru/.</w:t>
      </w:r>
    </w:p>
    <w:p w:rsidR="00FE6FDC" w:rsidRPr="00FE6FDC" w:rsidRDefault="00FE6FDC" w:rsidP="0059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651C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948FE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FE6FDC" w:rsidRPr="00FE6FDC" w:rsidRDefault="005948FE" w:rsidP="005948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48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5948FE">
        <w:rPr>
          <w:rFonts w:ascii="Times New Roman" w:eastAsia="Times New Roman" w:hAnsi="Times New Roman" w:cs="Times New Roman"/>
          <w:sz w:val="26"/>
          <w:szCs w:val="26"/>
          <w:lang w:eastAsia="ar-SA"/>
        </w:rPr>
        <w:t>. Настоящее Постановление вступает в силу со дня его официального опубликования</w:t>
      </w:r>
    </w:p>
    <w:p w:rsidR="00FE6FDC" w:rsidRDefault="00FE6FDC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48FE" w:rsidRDefault="005948FE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948FE" w:rsidRPr="00FE6FDC" w:rsidRDefault="005948FE" w:rsidP="00FE6F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FE6FDC" w:rsidRDefault="00FE6FDC" w:rsidP="00FE6FDC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Глава муниципального района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</w:t>
      </w:r>
      <w:r w:rsidRPr="00FE6F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Р.К. </w:t>
      </w:r>
      <w:proofErr w:type="spellStart"/>
      <w:r w:rsidRPr="00FE6F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Багаутдинов</w:t>
      </w:r>
      <w:proofErr w:type="spellEnd"/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Валиева, 3-32-38</w:t>
      </w:r>
    </w:p>
    <w:p w:rsidR="005948FE" w:rsidRDefault="005948FE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6557BE" w:rsidRDefault="00FE6FDC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FE6FDC" w:rsidRPr="006557BE" w:rsidRDefault="00FE6FDC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Администрации </w:t>
      </w:r>
    </w:p>
    <w:p w:rsidR="00FE6FDC" w:rsidRPr="006557BE" w:rsidRDefault="00FE6FDC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Камышлинский </w:t>
      </w:r>
    </w:p>
    <w:p w:rsidR="00FE6FDC" w:rsidRPr="006557BE" w:rsidRDefault="00FE6FDC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</w:p>
    <w:p w:rsidR="00FE6FDC" w:rsidRPr="006557BE" w:rsidRDefault="00FE6FDC" w:rsidP="00FE6FDC">
      <w:pPr>
        <w:suppressAutoHyphens/>
        <w:spacing w:after="0" w:line="240" w:lineRule="auto"/>
        <w:ind w:right="48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57B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01.11.2016 г №541</w:t>
      </w:r>
    </w:p>
    <w:p w:rsidR="00FE6FDC" w:rsidRPr="00FE6FDC" w:rsidRDefault="00FE6FDC" w:rsidP="00FE6F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Перечень</w:t>
      </w:r>
    </w:p>
    <w:p w:rsidR="00982558" w:rsidRPr="00FE6FDC" w:rsidRDefault="00982558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должностей муниципальной службы в </w:t>
      </w: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 Камышлинский Самарской области</w:t>
      </w:r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, исполнение обязанностей </w:t>
      </w: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по </w:t>
      </w:r>
      <w:proofErr w:type="gramStart"/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>которым</w:t>
      </w:r>
      <w:proofErr w:type="gramEnd"/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в наибольшей степени подвержено </w:t>
      </w: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E6FDC">
        <w:rPr>
          <w:rFonts w:ascii="Times New Roman" w:eastAsia="Times New Roman" w:hAnsi="Times New Roman" w:cs="Times New Roman"/>
          <w:sz w:val="30"/>
          <w:szCs w:val="30"/>
          <w:lang w:eastAsia="ar-SA"/>
        </w:rPr>
        <w:t>риску коррупционных проявлений</w:t>
      </w: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Высшие должности муниципальной службы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Главы муниципального района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муниципального района – руководитель аппарата Главы муниципального района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муниципального района – руководитель управления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комитета, управления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руководителя комитета, управления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Главные должности муниципальной службы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Ведущие должности муниципальной службы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FD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</w:t>
      </w:r>
    </w:p>
    <w:p w:rsidR="00FE6FDC" w:rsidRPr="00FE6FDC" w:rsidRDefault="00FE6FDC" w:rsidP="00FE6FDC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44CBE" w:rsidRPr="00FE6FDC" w:rsidRDefault="00A44CBE" w:rsidP="00FE6F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4CBE" w:rsidRPr="00FE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DC"/>
    <w:rsid w:val="005948FE"/>
    <w:rsid w:val="00651CB1"/>
    <w:rsid w:val="006557BE"/>
    <w:rsid w:val="009119A7"/>
    <w:rsid w:val="00982558"/>
    <w:rsid w:val="00A44CBE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Гульнара</cp:lastModifiedBy>
  <cp:revision>2</cp:revision>
  <dcterms:created xsi:type="dcterms:W3CDTF">2017-02-01T06:09:00Z</dcterms:created>
  <dcterms:modified xsi:type="dcterms:W3CDTF">2017-02-01T06:09:00Z</dcterms:modified>
</cp:coreProperties>
</file>