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6"/>
        <w:tblW w:w="100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4796"/>
      </w:tblGrid>
      <w:tr w:rsidR="00684D44" w:rsidRPr="00684D44" w:rsidTr="00684D44">
        <w:trPr>
          <w:trHeight w:val="3876"/>
        </w:trPr>
        <w:tc>
          <w:tcPr>
            <w:tcW w:w="5236" w:type="dxa"/>
          </w:tcPr>
          <w:p w:rsidR="00684D44" w:rsidRPr="00684D44" w:rsidRDefault="00181264" w:rsidP="00684D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0.5pt;margin-top:.2pt;width:31.2pt;height:40.2pt;z-index:251659264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26" DrawAspect="Content" ObjectID="_1746947064" r:id="rId9"/>
              </w:pict>
            </w:r>
          </w:p>
          <w:p w:rsidR="00684D44" w:rsidRPr="00684D44" w:rsidRDefault="00684D44" w:rsidP="0068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84D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КОНТРОЛЬНО-СЧЕТНАЯ ПАЛАТА МУНИЦИПАЛЬНОГО РАЙОНА КАМЫШЛИНСКИЙ </w:t>
            </w:r>
          </w:p>
          <w:p w:rsidR="00684D44" w:rsidRPr="00684D44" w:rsidRDefault="00684D44" w:rsidP="0068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84D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684D44" w:rsidRPr="00684D44" w:rsidRDefault="00684D44" w:rsidP="0068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684D44" w:rsidRPr="00684D44" w:rsidRDefault="00684D44" w:rsidP="00684D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684D44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Самарская</w:t>
            </w:r>
            <w:proofErr w:type="gramEnd"/>
            <w:r w:rsidRPr="00684D44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обл., </w:t>
            </w:r>
            <w:proofErr w:type="spellStart"/>
            <w:r w:rsidRPr="00684D44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Камышлинский</w:t>
            </w:r>
            <w:proofErr w:type="spellEnd"/>
            <w:r w:rsidRPr="00684D44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район,</w:t>
            </w:r>
          </w:p>
          <w:p w:rsidR="00684D44" w:rsidRPr="00684D44" w:rsidRDefault="00684D44" w:rsidP="00684D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684D44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с</w:t>
            </w:r>
            <w:proofErr w:type="gramEnd"/>
            <w:r w:rsidRPr="00684D44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 Камышла, ул. Красноармейская, 37а</w:t>
            </w:r>
          </w:p>
          <w:p w:rsidR="00684D44" w:rsidRPr="00684D44" w:rsidRDefault="00684D44" w:rsidP="00684D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kern w:val="2"/>
                <w:sz w:val="24"/>
                <w:szCs w:val="24"/>
                <w:lang w:eastAsia="ar-SA"/>
              </w:rPr>
            </w:pPr>
            <w:r w:rsidRPr="00684D44">
              <w:rPr>
                <w:rFonts w:ascii="Times New Roman" w:eastAsia="Times New Roman" w:hAnsi="Times New Roman" w:cs="Times New Roman"/>
                <w:bCs/>
                <w:caps/>
                <w:kern w:val="2"/>
                <w:sz w:val="24"/>
                <w:szCs w:val="24"/>
                <w:lang w:eastAsia="ar-SA"/>
              </w:rPr>
              <w:t xml:space="preserve">тел.: 8-846-64-3-34-38, </w:t>
            </w:r>
          </w:p>
          <w:p w:rsidR="00684D44" w:rsidRPr="00684D44" w:rsidRDefault="00684D44" w:rsidP="00684D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"/>
                <w:sz w:val="24"/>
                <w:szCs w:val="24"/>
                <w:lang w:eastAsia="ar-SA"/>
              </w:rPr>
            </w:pPr>
            <w:r w:rsidRPr="00684D44">
              <w:rPr>
                <w:rFonts w:ascii="Times New Roman" w:eastAsia="Times New Roman" w:hAnsi="Times New Roman" w:cs="Times New Roman"/>
                <w:bCs/>
                <w:caps/>
                <w:kern w:val="2"/>
                <w:sz w:val="24"/>
                <w:szCs w:val="24"/>
                <w:lang w:eastAsia="ar-SA"/>
              </w:rPr>
              <w:t>факс: 8-846-64-3-32-38</w:t>
            </w:r>
          </w:p>
          <w:p w:rsidR="00684D44" w:rsidRPr="00684D44" w:rsidRDefault="00684D44" w:rsidP="0068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  <w:p w:rsidR="00684D44" w:rsidRPr="00684D44" w:rsidRDefault="00684D44" w:rsidP="0068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84D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ПРИКАЗ</w:t>
            </w:r>
          </w:p>
          <w:p w:rsidR="00684D44" w:rsidRPr="00684D44" w:rsidRDefault="00684D44" w:rsidP="0068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84D4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</w:t>
            </w:r>
            <w:r w:rsidRPr="00684D4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05</w:t>
            </w:r>
            <w:r w:rsidRPr="00684D4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</w:t>
            </w:r>
            <w:r w:rsidRPr="00684D44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6" w:type="dxa"/>
          </w:tcPr>
          <w:p w:rsidR="00684D44" w:rsidRPr="00684D44" w:rsidRDefault="00684D44" w:rsidP="00684D4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684D44" w:rsidRPr="00684D44" w:rsidRDefault="00684D44" w:rsidP="00684D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</w:p>
          <w:p w:rsidR="00684D44" w:rsidRPr="00684D44" w:rsidRDefault="00684D44" w:rsidP="00684D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</w:p>
          <w:p w:rsidR="00684D44" w:rsidRPr="00684D44" w:rsidRDefault="00684D44" w:rsidP="00684D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684D44" w:rsidRPr="00684D44" w:rsidRDefault="00684D44" w:rsidP="00684D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</w:tbl>
    <w:p w:rsidR="00684D44" w:rsidRPr="00684D44" w:rsidRDefault="00684D44" w:rsidP="00684D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D44" w:rsidRDefault="00684D44" w:rsidP="00684D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D44" w:rsidRPr="00684D44" w:rsidRDefault="00684D44" w:rsidP="00684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 Стандарта финансового контроля</w:t>
      </w:r>
    </w:p>
    <w:p w:rsidR="00684D44" w:rsidRPr="00684D44" w:rsidRDefault="00684D44" w:rsidP="00684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«Подготовка отчета о деятельности Контрольно-счетной палаты муниципального района </w:t>
      </w:r>
      <w:proofErr w:type="spellStart"/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>Камышлинский</w:t>
      </w:r>
      <w:proofErr w:type="spellEnd"/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области»</w:t>
      </w:r>
    </w:p>
    <w:p w:rsidR="00684D44" w:rsidRPr="00684D44" w:rsidRDefault="00684D44" w:rsidP="00684D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8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  с пунктом 5 части 1 статьи 14  Положения о Контрольно-счетной палате муниципального района </w:t>
      </w:r>
      <w:proofErr w:type="spellStart"/>
      <w:r w:rsidRPr="00684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68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утвержденного решением Собрания представителей  муниципального района </w:t>
      </w:r>
      <w:proofErr w:type="spellStart"/>
      <w:r w:rsidRPr="00684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68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25.11.2021 №43, </w:t>
      </w:r>
    </w:p>
    <w:p w:rsidR="00684D44" w:rsidRPr="00684D44" w:rsidRDefault="00684D44" w:rsidP="00684D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84D44" w:rsidRPr="00684D44" w:rsidRDefault="00684D44" w:rsidP="00684D44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Стандарт финансового контроля «Подготовка отчета о деятельности Контрольно-счетной палаты муниципального района </w:t>
      </w:r>
      <w:proofErr w:type="spellStart"/>
      <w:r w:rsidRPr="00684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68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области».</w:t>
      </w:r>
    </w:p>
    <w:p w:rsidR="00684D44" w:rsidRPr="00684D44" w:rsidRDefault="00684D44" w:rsidP="00684D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84D4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84D44"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84D4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84D44"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 w:rsidRPr="00684D44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сети «Интернет».</w:t>
      </w:r>
    </w:p>
    <w:p w:rsidR="00684D44" w:rsidRPr="00684D44" w:rsidRDefault="00684D44" w:rsidP="00684D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84D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84D4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84D44" w:rsidRPr="00684D44" w:rsidRDefault="00684D44" w:rsidP="00684D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44">
        <w:rPr>
          <w:rFonts w:ascii="Times New Roman" w:eastAsia="Times New Roman" w:hAnsi="Times New Roman" w:cs="Times New Roman"/>
          <w:sz w:val="28"/>
          <w:szCs w:val="28"/>
        </w:rPr>
        <w:t xml:space="preserve">4. Настоящий приказ вступает в силу со дня его подписания. </w:t>
      </w:r>
    </w:p>
    <w:p w:rsidR="00684D44" w:rsidRPr="00684D44" w:rsidRDefault="00684D44" w:rsidP="00684D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D44" w:rsidRPr="00684D44" w:rsidRDefault="00684D44" w:rsidP="00684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D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4D44" w:rsidRPr="00684D44" w:rsidRDefault="00684D44" w:rsidP="00684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>Председатель  </w:t>
      </w:r>
      <w:proofErr w:type="gramStart"/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Контрольно-счетной</w:t>
      </w:r>
      <w:proofErr w:type="gramEnd"/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</w:p>
    <w:p w:rsidR="00684D44" w:rsidRPr="00684D44" w:rsidRDefault="00684D44" w:rsidP="00684D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>палаты муниципального района</w:t>
      </w:r>
    </w:p>
    <w:p w:rsidR="00684D44" w:rsidRPr="00684D44" w:rsidRDefault="00684D44" w:rsidP="00684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>Камышлинский</w:t>
      </w:r>
      <w:proofErr w:type="spellEnd"/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                                    З. А. </w:t>
      </w:r>
      <w:proofErr w:type="spellStart"/>
      <w:r w:rsidRPr="00684D44">
        <w:rPr>
          <w:rFonts w:ascii="Times New Roman" w:eastAsia="Times New Roman" w:hAnsi="Times New Roman" w:cs="Times New Roman"/>
          <w:bCs/>
          <w:sz w:val="28"/>
          <w:szCs w:val="28"/>
        </w:rPr>
        <w:t>Кульмаметова</w:t>
      </w:r>
      <w:proofErr w:type="spellEnd"/>
    </w:p>
    <w:p w:rsidR="00684D44" w:rsidRPr="00684D44" w:rsidRDefault="00684D44" w:rsidP="00684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D44" w:rsidRDefault="00684D44" w:rsidP="003B579F">
      <w:pPr>
        <w:pStyle w:val="Default"/>
        <w:jc w:val="center"/>
        <w:rPr>
          <w:sz w:val="28"/>
          <w:szCs w:val="28"/>
        </w:rPr>
      </w:pPr>
    </w:p>
    <w:p w:rsidR="003B579F" w:rsidRPr="00E66E9A" w:rsidRDefault="003B579F" w:rsidP="003B579F">
      <w:pPr>
        <w:pStyle w:val="Default"/>
        <w:jc w:val="center"/>
        <w:rPr>
          <w:sz w:val="28"/>
          <w:szCs w:val="28"/>
        </w:rPr>
      </w:pPr>
      <w:r w:rsidRPr="00E66E9A">
        <w:rPr>
          <w:sz w:val="28"/>
          <w:szCs w:val="28"/>
        </w:rPr>
        <w:lastRenderedPageBreak/>
        <w:t>КОНТРОЛЬНО-СЧЕТНАЯ ПАЛАТА МУНИЦИПАЛЬНОГО РАЙОНА КАМЫШЛИНСКИЙ САМАРСКОЙ ОБЛАСТИ</w:t>
      </w:r>
    </w:p>
    <w:p w:rsidR="003B579F" w:rsidRPr="00E66E9A" w:rsidRDefault="003B579F" w:rsidP="003B579F">
      <w:pPr>
        <w:pStyle w:val="Default"/>
        <w:rPr>
          <w:sz w:val="28"/>
          <w:szCs w:val="28"/>
        </w:rPr>
      </w:pPr>
    </w:p>
    <w:p w:rsidR="003B579F" w:rsidRPr="00E66E9A" w:rsidRDefault="003B579F" w:rsidP="003B579F">
      <w:pPr>
        <w:pStyle w:val="Default"/>
        <w:rPr>
          <w:sz w:val="28"/>
          <w:szCs w:val="28"/>
        </w:rPr>
      </w:pPr>
    </w:p>
    <w:p w:rsidR="003B579F" w:rsidRPr="00E66E9A" w:rsidRDefault="003B579F" w:rsidP="003B579F">
      <w:pPr>
        <w:pStyle w:val="Default"/>
        <w:rPr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sz w:val="28"/>
          <w:szCs w:val="28"/>
        </w:rPr>
      </w:pPr>
    </w:p>
    <w:p w:rsidR="003B579F" w:rsidRPr="00E66E9A" w:rsidRDefault="003B579F" w:rsidP="003B579F">
      <w:pPr>
        <w:pStyle w:val="Default"/>
        <w:jc w:val="center"/>
        <w:rPr>
          <w:b/>
          <w:sz w:val="28"/>
          <w:szCs w:val="28"/>
        </w:rPr>
      </w:pPr>
      <w:r w:rsidRPr="00E66E9A">
        <w:rPr>
          <w:b/>
          <w:sz w:val="28"/>
          <w:szCs w:val="28"/>
        </w:rPr>
        <w:t>СТАНДАРТ  ФИНАНСОВОГО КОНТРОЛЯ</w:t>
      </w:r>
    </w:p>
    <w:p w:rsidR="003B579F" w:rsidRPr="00E66E9A" w:rsidRDefault="003B579F" w:rsidP="003B579F">
      <w:pPr>
        <w:pStyle w:val="Default"/>
        <w:jc w:val="center"/>
        <w:rPr>
          <w:b/>
          <w:sz w:val="28"/>
          <w:szCs w:val="28"/>
        </w:rPr>
      </w:pPr>
    </w:p>
    <w:p w:rsidR="003B579F" w:rsidRPr="00E66E9A" w:rsidRDefault="003B579F" w:rsidP="003B579F">
      <w:pPr>
        <w:pStyle w:val="Default"/>
        <w:jc w:val="center"/>
        <w:rPr>
          <w:b/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jc w:val="center"/>
        <w:rPr>
          <w:bCs/>
          <w:sz w:val="28"/>
          <w:szCs w:val="28"/>
        </w:rPr>
      </w:pPr>
      <w:r w:rsidRPr="00E66E9A">
        <w:rPr>
          <w:bCs/>
          <w:sz w:val="28"/>
          <w:szCs w:val="28"/>
        </w:rPr>
        <w:t>«ПОДГОТОВКА ОТЧЁТА О ДЕЯТЕЛЬНОСТИ КОНТРОЛЬНО-СЧЁТНОЙ ПАЛАТЫ  МУНИЦИПАЛЬНОГО РАЙОНА КАМЫШЛИНСКИЙ САМАРКОЙ ОБЛАСТИ»</w:t>
      </w:r>
    </w:p>
    <w:p w:rsidR="003B579F" w:rsidRPr="00E66E9A" w:rsidRDefault="003B579F" w:rsidP="003B579F">
      <w:pPr>
        <w:pStyle w:val="Default"/>
        <w:jc w:val="center"/>
        <w:rPr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jc w:val="center"/>
        <w:rPr>
          <w:bCs/>
          <w:sz w:val="28"/>
          <w:szCs w:val="28"/>
        </w:rPr>
      </w:pPr>
    </w:p>
    <w:p w:rsidR="003B579F" w:rsidRPr="00E66E9A" w:rsidRDefault="003B579F" w:rsidP="003B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председателя Контрольно-счетной палаты муниципального района  </w:t>
      </w:r>
      <w:proofErr w:type="spellStart"/>
      <w:r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7A33A8"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3A8"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A33A8"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A33A8"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167B92" w:rsidRPr="00E66E9A" w:rsidRDefault="00167B92">
      <w:pPr>
        <w:rPr>
          <w:rFonts w:ascii="Times New Roman" w:hAnsi="Times New Roman" w:cs="Times New Roman"/>
          <w:sz w:val="28"/>
          <w:szCs w:val="28"/>
        </w:rPr>
      </w:pPr>
    </w:p>
    <w:p w:rsidR="003B579F" w:rsidRPr="00E66E9A" w:rsidRDefault="003B579F">
      <w:pPr>
        <w:rPr>
          <w:rFonts w:ascii="Times New Roman" w:hAnsi="Times New Roman" w:cs="Times New Roman"/>
          <w:sz w:val="28"/>
          <w:szCs w:val="28"/>
        </w:rPr>
      </w:pPr>
    </w:p>
    <w:p w:rsidR="003B579F" w:rsidRPr="00E66E9A" w:rsidRDefault="003B579F">
      <w:pPr>
        <w:rPr>
          <w:rFonts w:ascii="Times New Roman" w:hAnsi="Times New Roman" w:cs="Times New Roman"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3B579F" w:rsidRPr="00E66E9A" w:rsidRDefault="003B579F" w:rsidP="009D7E4F">
      <w:pPr>
        <w:pStyle w:val="Default"/>
        <w:jc w:val="right"/>
        <w:rPr>
          <w:b/>
          <w:bCs/>
          <w:sz w:val="28"/>
          <w:szCs w:val="28"/>
        </w:rPr>
      </w:pPr>
    </w:p>
    <w:p w:rsidR="003B579F" w:rsidRPr="00E66E9A" w:rsidRDefault="009D7E4F" w:rsidP="009D7E4F">
      <w:pPr>
        <w:pStyle w:val="Default"/>
        <w:jc w:val="right"/>
        <w:rPr>
          <w:b/>
          <w:bCs/>
          <w:sz w:val="28"/>
          <w:szCs w:val="28"/>
        </w:rPr>
      </w:pPr>
      <w:r w:rsidRPr="009D7E4F">
        <w:rPr>
          <w:b/>
          <w:bCs/>
          <w:sz w:val="28"/>
          <w:szCs w:val="28"/>
        </w:rPr>
        <w:t xml:space="preserve">Дата начала действия: </w:t>
      </w:r>
      <w:r w:rsidRPr="009D7E4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</w:t>
      </w:r>
      <w:r w:rsidRPr="009D7E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05.</w:t>
      </w:r>
      <w:r w:rsidRPr="009D7E4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bookmarkStart w:id="0" w:name="_GoBack"/>
      <w:bookmarkEnd w:id="0"/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3B579F" w:rsidRPr="00E66E9A" w:rsidRDefault="003B579F" w:rsidP="003B579F">
      <w:pPr>
        <w:pStyle w:val="Default"/>
        <w:rPr>
          <w:b/>
          <w:bCs/>
          <w:sz w:val="28"/>
          <w:szCs w:val="28"/>
        </w:rPr>
      </w:pPr>
    </w:p>
    <w:p w:rsidR="007A33A8" w:rsidRPr="00E66E9A" w:rsidRDefault="00E66E9A" w:rsidP="007A33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7A33A8" w:rsidRPr="00E66E9A">
        <w:rPr>
          <w:b/>
          <w:bCs/>
          <w:sz w:val="28"/>
          <w:szCs w:val="28"/>
        </w:rPr>
        <w:t xml:space="preserve">амышла </w:t>
      </w: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3B579F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  <w:r w:rsidRPr="00E66E9A">
        <w:rPr>
          <w:bCs/>
          <w:sz w:val="28"/>
          <w:szCs w:val="28"/>
        </w:rPr>
        <w:t>2023 год</w:t>
      </w:r>
    </w:p>
    <w:p w:rsidR="007A33A8" w:rsidRPr="007A33A8" w:rsidRDefault="007A33A8" w:rsidP="007A3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A33A8" w:rsidRPr="007A33A8" w:rsidRDefault="007A33A8" w:rsidP="007A33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A8" w:rsidRPr="007A33A8" w:rsidRDefault="007A33A8" w:rsidP="007A33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3A8" w:rsidRPr="007A33A8" w:rsidRDefault="007A33A8" w:rsidP="007A33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66E9A" w:rsidRPr="00E6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7A33A8" w:rsidRPr="007A33A8" w:rsidRDefault="007A33A8" w:rsidP="007A33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9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  <w:gridCol w:w="959"/>
      </w:tblGrid>
      <w:tr w:rsidR="007A33A8" w:rsidRPr="007A33A8" w:rsidTr="003458A8">
        <w:tc>
          <w:tcPr>
            <w:tcW w:w="675" w:type="dxa"/>
          </w:tcPr>
          <w:p w:rsidR="007A33A8" w:rsidRPr="007A33A8" w:rsidRDefault="007A33A8" w:rsidP="00684D44">
            <w:pPr>
              <w:widowControl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33A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</w:tcPr>
          <w:p w:rsidR="007A33A8" w:rsidRPr="007A33A8" w:rsidRDefault="007A33A8" w:rsidP="00684D44">
            <w:pPr>
              <w:widowControl w:val="0"/>
              <w:spacing w:before="240" w:after="0" w:line="360" w:lineRule="auto"/>
              <w:ind w:left="34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33A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959" w:type="dxa"/>
          </w:tcPr>
          <w:p w:rsidR="007A33A8" w:rsidRPr="007A33A8" w:rsidRDefault="00684D44" w:rsidP="00684D44">
            <w:pPr>
              <w:widowControl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7A33A8" w:rsidRPr="007A33A8" w:rsidTr="003458A8">
        <w:tc>
          <w:tcPr>
            <w:tcW w:w="675" w:type="dxa"/>
          </w:tcPr>
          <w:p w:rsidR="007A33A8" w:rsidRPr="007A33A8" w:rsidRDefault="007A33A8" w:rsidP="00684D44">
            <w:pPr>
              <w:widowControl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33A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</w:tcPr>
          <w:p w:rsidR="007A33A8" w:rsidRPr="007A33A8" w:rsidRDefault="00B0052A" w:rsidP="00684D44">
            <w:pPr>
              <w:widowControl w:val="0"/>
              <w:spacing w:before="240" w:after="0" w:line="360" w:lineRule="auto"/>
              <w:ind w:left="34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005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Цель, задачи и принципы формирования годового отчета</w:t>
            </w:r>
          </w:p>
        </w:tc>
        <w:tc>
          <w:tcPr>
            <w:tcW w:w="959" w:type="dxa"/>
          </w:tcPr>
          <w:p w:rsidR="007A33A8" w:rsidRPr="007A33A8" w:rsidRDefault="00684D44" w:rsidP="00684D44">
            <w:pPr>
              <w:widowControl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7A33A8" w:rsidRPr="007A33A8" w:rsidTr="003458A8">
        <w:trPr>
          <w:trHeight w:val="785"/>
        </w:trPr>
        <w:tc>
          <w:tcPr>
            <w:tcW w:w="675" w:type="dxa"/>
          </w:tcPr>
          <w:p w:rsidR="007A33A8" w:rsidRPr="007A33A8" w:rsidRDefault="007A33A8" w:rsidP="00684D4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33A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</w:tcPr>
          <w:p w:rsidR="007A33A8" w:rsidRPr="007A33A8" w:rsidRDefault="00B0052A" w:rsidP="00684D44">
            <w:pPr>
              <w:widowControl w:val="0"/>
              <w:spacing w:before="240"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0052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Отчет о деятельности Контрольно-счетной палаты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7A33A8" w:rsidRPr="007A33A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9" w:type="dxa"/>
          </w:tcPr>
          <w:p w:rsidR="007A33A8" w:rsidRPr="007A33A8" w:rsidRDefault="00684D44" w:rsidP="00684D44">
            <w:pPr>
              <w:widowControl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7A33A8" w:rsidRPr="007A33A8" w:rsidTr="003458A8">
        <w:tc>
          <w:tcPr>
            <w:tcW w:w="675" w:type="dxa"/>
          </w:tcPr>
          <w:p w:rsidR="007A33A8" w:rsidRPr="007A33A8" w:rsidRDefault="007A33A8" w:rsidP="00684D44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33A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5" w:type="dxa"/>
          </w:tcPr>
          <w:p w:rsidR="007A33A8" w:rsidRPr="007A33A8" w:rsidRDefault="00B0052A" w:rsidP="00684D44">
            <w:pPr>
              <w:widowControl w:val="0"/>
              <w:spacing w:before="240" w:line="240" w:lineRule="auto"/>
              <w:ind w:left="34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005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Требования к содержанию годового отчета</w:t>
            </w:r>
          </w:p>
        </w:tc>
        <w:tc>
          <w:tcPr>
            <w:tcW w:w="959" w:type="dxa"/>
          </w:tcPr>
          <w:p w:rsidR="007A33A8" w:rsidRPr="007A33A8" w:rsidRDefault="00684D44" w:rsidP="00684D44">
            <w:pPr>
              <w:widowControl w:val="0"/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5</w:t>
            </w:r>
          </w:p>
        </w:tc>
      </w:tr>
      <w:tr w:rsidR="007A33A8" w:rsidRPr="007A33A8" w:rsidTr="003458A8">
        <w:tc>
          <w:tcPr>
            <w:tcW w:w="675" w:type="dxa"/>
          </w:tcPr>
          <w:p w:rsidR="007A33A8" w:rsidRPr="007A33A8" w:rsidRDefault="007A33A8" w:rsidP="00684D4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33A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5" w:type="dxa"/>
          </w:tcPr>
          <w:p w:rsidR="007A33A8" w:rsidRPr="007A33A8" w:rsidRDefault="00B0052A" w:rsidP="00684D44">
            <w:pPr>
              <w:widowControl w:val="0"/>
              <w:spacing w:before="240" w:after="0" w:line="360" w:lineRule="auto"/>
              <w:ind w:left="34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005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Порядок утверждения отчёта о деятельности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005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Контрольно-счётной палаты</w:t>
            </w:r>
          </w:p>
        </w:tc>
        <w:tc>
          <w:tcPr>
            <w:tcW w:w="959" w:type="dxa"/>
          </w:tcPr>
          <w:p w:rsidR="007A33A8" w:rsidRPr="007A33A8" w:rsidRDefault="00684D44" w:rsidP="00684D44">
            <w:pPr>
              <w:widowControl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8</w:t>
            </w:r>
          </w:p>
        </w:tc>
      </w:tr>
      <w:tr w:rsidR="007A33A8" w:rsidRPr="007A33A8" w:rsidTr="003458A8">
        <w:trPr>
          <w:trHeight w:val="565"/>
        </w:trPr>
        <w:tc>
          <w:tcPr>
            <w:tcW w:w="675" w:type="dxa"/>
          </w:tcPr>
          <w:p w:rsidR="007A33A8" w:rsidRPr="007A33A8" w:rsidRDefault="007A33A8" w:rsidP="00684D44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A33A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5" w:type="dxa"/>
          </w:tcPr>
          <w:p w:rsidR="007A33A8" w:rsidRPr="007A33A8" w:rsidRDefault="00B0052A" w:rsidP="00684D44">
            <w:pPr>
              <w:widowControl w:val="0"/>
              <w:spacing w:before="240" w:after="0" w:line="360" w:lineRule="auto"/>
              <w:ind w:left="34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005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Приложение №1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</w:t>
            </w:r>
            <w:r w:rsidRPr="00B005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Основные показатели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B005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Камышлинский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Самарской области</w:t>
            </w:r>
            <w:r w:rsidRPr="00B0052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  20___ году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59" w:type="dxa"/>
          </w:tcPr>
          <w:p w:rsidR="007A33A8" w:rsidRPr="007A33A8" w:rsidRDefault="00684D44" w:rsidP="00684D44">
            <w:pPr>
              <w:widowControl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9</w:t>
            </w:r>
          </w:p>
        </w:tc>
      </w:tr>
      <w:tr w:rsidR="007A33A8" w:rsidRPr="007A33A8" w:rsidTr="003458A8">
        <w:tc>
          <w:tcPr>
            <w:tcW w:w="675" w:type="dxa"/>
          </w:tcPr>
          <w:p w:rsidR="007A33A8" w:rsidRPr="007A33A8" w:rsidRDefault="007A33A8" w:rsidP="007A3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7A33A8" w:rsidRPr="007A33A8" w:rsidRDefault="007A33A8" w:rsidP="007A33A8">
            <w:pPr>
              <w:widowControl w:val="0"/>
              <w:spacing w:after="0" w:line="36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</w:tcPr>
          <w:p w:rsidR="007A33A8" w:rsidRPr="007A33A8" w:rsidRDefault="007A33A8" w:rsidP="007A33A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7A33A8" w:rsidRPr="00E66E9A" w:rsidRDefault="007A33A8" w:rsidP="007A33A8">
      <w:pPr>
        <w:pStyle w:val="Default"/>
        <w:jc w:val="center"/>
        <w:rPr>
          <w:bCs/>
          <w:sz w:val="28"/>
          <w:szCs w:val="28"/>
        </w:rPr>
      </w:pPr>
    </w:p>
    <w:p w:rsidR="003B579F" w:rsidRPr="00E66E9A" w:rsidRDefault="003B579F" w:rsidP="00E66E9A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66E9A">
        <w:rPr>
          <w:b/>
          <w:bCs/>
          <w:sz w:val="28"/>
          <w:szCs w:val="28"/>
        </w:rPr>
        <w:lastRenderedPageBreak/>
        <w:t>Общие положения</w:t>
      </w:r>
    </w:p>
    <w:p w:rsidR="00E66E9A" w:rsidRPr="00E66E9A" w:rsidRDefault="00E66E9A" w:rsidP="00E66E9A">
      <w:pPr>
        <w:pStyle w:val="Default"/>
        <w:ind w:left="720"/>
        <w:rPr>
          <w:sz w:val="28"/>
          <w:szCs w:val="28"/>
        </w:rPr>
      </w:pPr>
    </w:p>
    <w:p w:rsidR="003B579F" w:rsidRPr="00E66E9A" w:rsidRDefault="00B17CAC" w:rsidP="00E66E9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79F" w:rsidRPr="00E66E9A">
        <w:rPr>
          <w:sz w:val="28"/>
          <w:szCs w:val="28"/>
        </w:rPr>
        <w:t xml:space="preserve">1.1 Основанием для разработки стандарта внешнего финансового контроля «Подготовка отчета о </w:t>
      </w:r>
      <w:r w:rsidR="00E66E9A">
        <w:rPr>
          <w:sz w:val="28"/>
          <w:szCs w:val="28"/>
        </w:rPr>
        <w:t xml:space="preserve">деятельности </w:t>
      </w:r>
      <w:r w:rsidR="003B579F" w:rsidRPr="00E66E9A">
        <w:rPr>
          <w:sz w:val="28"/>
          <w:szCs w:val="28"/>
        </w:rPr>
        <w:t xml:space="preserve">Контрольно-счетной палаты </w:t>
      </w:r>
      <w:r w:rsidR="00E66E9A">
        <w:rPr>
          <w:sz w:val="28"/>
          <w:szCs w:val="28"/>
        </w:rPr>
        <w:t xml:space="preserve">муниципального района </w:t>
      </w:r>
      <w:proofErr w:type="spellStart"/>
      <w:r w:rsidR="00E66E9A">
        <w:rPr>
          <w:sz w:val="28"/>
          <w:szCs w:val="28"/>
        </w:rPr>
        <w:t>Камышлинский</w:t>
      </w:r>
      <w:proofErr w:type="spellEnd"/>
      <w:r w:rsidR="00E66E9A">
        <w:rPr>
          <w:sz w:val="28"/>
          <w:szCs w:val="28"/>
        </w:rPr>
        <w:t xml:space="preserve"> Самарской области</w:t>
      </w:r>
      <w:r w:rsidR="003B579F" w:rsidRPr="00E66E9A">
        <w:rPr>
          <w:sz w:val="28"/>
          <w:szCs w:val="28"/>
        </w:rPr>
        <w:t xml:space="preserve">» (далее – Стандарт) являются следующие правовые акты: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РФ от 29.03.2022 № 2ПК);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Положение о Контрольно-счетной палате </w:t>
      </w:r>
      <w:r w:rsidR="00E66E9A" w:rsidRPr="00E66E9A">
        <w:rPr>
          <w:sz w:val="28"/>
          <w:szCs w:val="28"/>
        </w:rPr>
        <w:t xml:space="preserve">муниципального района </w:t>
      </w:r>
      <w:proofErr w:type="spellStart"/>
      <w:r w:rsidR="00E66E9A" w:rsidRPr="00E66E9A">
        <w:rPr>
          <w:sz w:val="28"/>
          <w:szCs w:val="28"/>
        </w:rPr>
        <w:t>Камышлинский</w:t>
      </w:r>
      <w:proofErr w:type="spellEnd"/>
      <w:r w:rsidR="00E66E9A" w:rsidRPr="00E66E9A">
        <w:rPr>
          <w:sz w:val="28"/>
          <w:szCs w:val="28"/>
        </w:rPr>
        <w:t xml:space="preserve"> Самарской области</w:t>
      </w:r>
      <w:r w:rsidRPr="00E66E9A">
        <w:rPr>
          <w:sz w:val="28"/>
          <w:szCs w:val="28"/>
        </w:rPr>
        <w:t>, утвержденн</w:t>
      </w:r>
      <w:r w:rsidR="00F333A6">
        <w:rPr>
          <w:sz w:val="28"/>
          <w:szCs w:val="28"/>
        </w:rPr>
        <w:t>ое</w:t>
      </w:r>
      <w:r w:rsidRPr="00E66E9A">
        <w:rPr>
          <w:sz w:val="28"/>
          <w:szCs w:val="28"/>
        </w:rPr>
        <w:t xml:space="preserve"> решением </w:t>
      </w:r>
      <w:r w:rsidR="00E66E9A">
        <w:rPr>
          <w:sz w:val="28"/>
          <w:szCs w:val="28"/>
        </w:rPr>
        <w:t>Собрания представителей</w:t>
      </w:r>
      <w:r w:rsidR="00E66E9A" w:rsidRPr="00E66E9A">
        <w:t xml:space="preserve"> </w:t>
      </w:r>
      <w:r w:rsidR="00E66E9A" w:rsidRPr="00E66E9A">
        <w:rPr>
          <w:sz w:val="28"/>
          <w:szCs w:val="28"/>
        </w:rPr>
        <w:t xml:space="preserve">муниципального района </w:t>
      </w:r>
      <w:proofErr w:type="spellStart"/>
      <w:r w:rsidR="00E66E9A" w:rsidRPr="00E66E9A">
        <w:rPr>
          <w:sz w:val="28"/>
          <w:szCs w:val="28"/>
        </w:rPr>
        <w:t>Камышлинский</w:t>
      </w:r>
      <w:proofErr w:type="spellEnd"/>
      <w:r w:rsidR="00E66E9A" w:rsidRPr="00E66E9A">
        <w:rPr>
          <w:sz w:val="28"/>
          <w:szCs w:val="28"/>
        </w:rPr>
        <w:t xml:space="preserve"> Самарской области</w:t>
      </w:r>
      <w:r w:rsidR="00E66E9A">
        <w:rPr>
          <w:sz w:val="28"/>
          <w:szCs w:val="28"/>
        </w:rPr>
        <w:t xml:space="preserve"> </w:t>
      </w:r>
      <w:r w:rsidRPr="00E66E9A">
        <w:rPr>
          <w:sz w:val="28"/>
          <w:szCs w:val="28"/>
        </w:rPr>
        <w:t xml:space="preserve"> от </w:t>
      </w:r>
      <w:r w:rsidR="00B17CAC">
        <w:rPr>
          <w:sz w:val="28"/>
          <w:szCs w:val="28"/>
        </w:rPr>
        <w:t>25</w:t>
      </w:r>
      <w:r w:rsidRPr="00E66E9A">
        <w:rPr>
          <w:sz w:val="28"/>
          <w:szCs w:val="28"/>
        </w:rPr>
        <w:t>.11.20</w:t>
      </w:r>
      <w:r w:rsidR="00B17CAC">
        <w:rPr>
          <w:sz w:val="28"/>
          <w:szCs w:val="28"/>
        </w:rPr>
        <w:t>2</w:t>
      </w:r>
      <w:r w:rsidRPr="00E66E9A">
        <w:rPr>
          <w:sz w:val="28"/>
          <w:szCs w:val="28"/>
        </w:rPr>
        <w:t xml:space="preserve">1 № </w:t>
      </w:r>
      <w:r w:rsidR="00B17CAC">
        <w:rPr>
          <w:sz w:val="28"/>
          <w:szCs w:val="28"/>
        </w:rPr>
        <w:t>43</w:t>
      </w:r>
      <w:r w:rsidRPr="00E66E9A">
        <w:rPr>
          <w:sz w:val="28"/>
          <w:szCs w:val="28"/>
        </w:rPr>
        <w:t xml:space="preserve">; </w:t>
      </w:r>
    </w:p>
    <w:p w:rsidR="003B579F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>–</w:t>
      </w:r>
      <w:r w:rsidR="00B17CAC">
        <w:rPr>
          <w:sz w:val="28"/>
          <w:szCs w:val="28"/>
        </w:rPr>
        <w:t xml:space="preserve"> </w:t>
      </w:r>
      <w:r w:rsidRPr="00E66E9A">
        <w:rPr>
          <w:sz w:val="28"/>
          <w:szCs w:val="28"/>
        </w:rPr>
        <w:t xml:space="preserve">Регламент Контрольно-счетной палаты </w:t>
      </w:r>
      <w:r w:rsidR="00B17CAC" w:rsidRPr="00B17CAC">
        <w:rPr>
          <w:sz w:val="28"/>
          <w:szCs w:val="28"/>
        </w:rPr>
        <w:t xml:space="preserve">муниципального района </w:t>
      </w:r>
      <w:proofErr w:type="spellStart"/>
      <w:r w:rsidR="00B17CAC" w:rsidRPr="00B17CAC">
        <w:rPr>
          <w:sz w:val="28"/>
          <w:szCs w:val="28"/>
        </w:rPr>
        <w:t>Камышлинский</w:t>
      </w:r>
      <w:proofErr w:type="spellEnd"/>
      <w:r w:rsidR="00B17CAC" w:rsidRPr="00B17CAC">
        <w:rPr>
          <w:sz w:val="28"/>
          <w:szCs w:val="28"/>
        </w:rPr>
        <w:t xml:space="preserve"> Самарской области</w:t>
      </w:r>
      <w:r w:rsidRPr="00E66E9A">
        <w:rPr>
          <w:sz w:val="28"/>
          <w:szCs w:val="28"/>
        </w:rPr>
        <w:t xml:space="preserve">. </w:t>
      </w:r>
    </w:p>
    <w:p w:rsidR="00B17CAC" w:rsidRPr="00E66E9A" w:rsidRDefault="00B17CAC" w:rsidP="00E66E9A">
      <w:pPr>
        <w:pStyle w:val="Default"/>
        <w:jc w:val="both"/>
        <w:rPr>
          <w:sz w:val="28"/>
          <w:szCs w:val="28"/>
        </w:rPr>
      </w:pPr>
    </w:p>
    <w:p w:rsidR="003B579F" w:rsidRPr="00E66E9A" w:rsidRDefault="003B579F" w:rsidP="00B17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E9A">
        <w:rPr>
          <w:rFonts w:ascii="Times New Roman" w:hAnsi="Times New Roman" w:cs="Times New Roman"/>
          <w:sz w:val="28"/>
          <w:szCs w:val="28"/>
        </w:rPr>
        <w:t>1.</w:t>
      </w:r>
      <w:r w:rsidR="00B17CAC">
        <w:rPr>
          <w:rFonts w:ascii="Times New Roman" w:hAnsi="Times New Roman" w:cs="Times New Roman"/>
          <w:sz w:val="28"/>
          <w:szCs w:val="28"/>
        </w:rPr>
        <w:t>2</w:t>
      </w:r>
      <w:r w:rsidRPr="00E66E9A">
        <w:rPr>
          <w:rFonts w:ascii="Times New Roman" w:hAnsi="Times New Roman" w:cs="Times New Roman"/>
          <w:sz w:val="28"/>
          <w:szCs w:val="28"/>
        </w:rPr>
        <w:t xml:space="preserve">. Настоящий Стандарт предназначен для установления общих принципов и правил подготовки годового отчета о </w:t>
      </w:r>
      <w:r w:rsidR="00B17CAC">
        <w:rPr>
          <w:rFonts w:ascii="Times New Roman" w:hAnsi="Times New Roman" w:cs="Times New Roman"/>
          <w:sz w:val="28"/>
          <w:szCs w:val="28"/>
        </w:rPr>
        <w:t>деятельности</w:t>
      </w:r>
      <w:r w:rsidRPr="00E66E9A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B17CAC" w:rsidRPr="00B17C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17CAC" w:rsidRPr="00B17CAC">
        <w:rPr>
          <w:rFonts w:ascii="Times New Roman" w:hAnsi="Times New Roman" w:cs="Times New Roman"/>
          <w:sz w:val="28"/>
          <w:szCs w:val="28"/>
        </w:rPr>
        <w:t>Камышлинский</w:t>
      </w:r>
      <w:proofErr w:type="spellEnd"/>
      <w:r w:rsidR="00B17CAC" w:rsidRPr="00B17CA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66E9A">
        <w:rPr>
          <w:rFonts w:ascii="Times New Roman" w:hAnsi="Times New Roman" w:cs="Times New Roman"/>
          <w:sz w:val="28"/>
          <w:szCs w:val="28"/>
        </w:rPr>
        <w:t>(далее – КСП).</w:t>
      </w:r>
    </w:p>
    <w:p w:rsidR="003B579F" w:rsidRPr="00E66E9A" w:rsidRDefault="003B579F" w:rsidP="00B17CAC">
      <w:pPr>
        <w:pStyle w:val="Default"/>
        <w:ind w:firstLine="708"/>
        <w:jc w:val="both"/>
        <w:rPr>
          <w:sz w:val="28"/>
          <w:szCs w:val="28"/>
        </w:rPr>
      </w:pPr>
      <w:r w:rsidRPr="00E66E9A">
        <w:rPr>
          <w:sz w:val="28"/>
          <w:szCs w:val="28"/>
        </w:rPr>
        <w:t>1.</w:t>
      </w:r>
      <w:r w:rsidR="00B17CAC">
        <w:rPr>
          <w:sz w:val="28"/>
          <w:szCs w:val="28"/>
        </w:rPr>
        <w:t>3</w:t>
      </w:r>
      <w:r w:rsidRPr="00E66E9A">
        <w:rPr>
          <w:sz w:val="28"/>
          <w:szCs w:val="28"/>
        </w:rPr>
        <w:t xml:space="preserve">. Задачами настоящего Стандарта являются определение общих требований к отчету о работе КСП: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форме, структуре и содержанию;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организации подготовительной работы;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представлению документов и материалов для формирования отчета; </w:t>
      </w:r>
    </w:p>
    <w:p w:rsidR="003B579F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порядку его утверждения. </w:t>
      </w:r>
    </w:p>
    <w:p w:rsidR="00B17CAC" w:rsidRPr="00E66E9A" w:rsidRDefault="00B17CAC" w:rsidP="00E66E9A">
      <w:pPr>
        <w:pStyle w:val="Default"/>
        <w:jc w:val="both"/>
        <w:rPr>
          <w:sz w:val="28"/>
          <w:szCs w:val="28"/>
        </w:rPr>
      </w:pPr>
    </w:p>
    <w:p w:rsidR="003B579F" w:rsidRDefault="003B579F" w:rsidP="00B17CAC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66E9A">
        <w:rPr>
          <w:b/>
          <w:bCs/>
          <w:sz w:val="28"/>
          <w:szCs w:val="28"/>
        </w:rPr>
        <w:t>Цель, задачи и принципы формирования годового отчета</w:t>
      </w:r>
    </w:p>
    <w:p w:rsidR="00B17CAC" w:rsidRPr="00E66E9A" w:rsidRDefault="00B17CAC" w:rsidP="00F333A6">
      <w:pPr>
        <w:pStyle w:val="Default"/>
        <w:ind w:left="720"/>
        <w:rPr>
          <w:sz w:val="28"/>
          <w:szCs w:val="28"/>
        </w:rPr>
      </w:pPr>
    </w:p>
    <w:p w:rsidR="003B579F" w:rsidRDefault="003B579F" w:rsidP="00B17CAC">
      <w:pPr>
        <w:pStyle w:val="Default"/>
        <w:ind w:firstLine="360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2.1. Целью формирования отчета о работе КСП является обобщение и систематизация результатов деятельности по проведению внешнего муниципального финансового контроля за отчетный период. </w:t>
      </w:r>
    </w:p>
    <w:p w:rsidR="00B17CAC" w:rsidRPr="00E66E9A" w:rsidRDefault="00B17CAC" w:rsidP="00B17CAC">
      <w:pPr>
        <w:pStyle w:val="Default"/>
        <w:ind w:firstLine="360"/>
        <w:jc w:val="both"/>
        <w:rPr>
          <w:sz w:val="28"/>
          <w:szCs w:val="28"/>
        </w:rPr>
      </w:pPr>
    </w:p>
    <w:p w:rsidR="003B579F" w:rsidRPr="00E66E9A" w:rsidRDefault="003B579F" w:rsidP="00B17CAC">
      <w:pPr>
        <w:pStyle w:val="Default"/>
        <w:ind w:firstLine="360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2.2. Формирование отчета о </w:t>
      </w:r>
      <w:r w:rsidR="00B17CAC">
        <w:rPr>
          <w:sz w:val="28"/>
          <w:szCs w:val="28"/>
        </w:rPr>
        <w:t>деятельности</w:t>
      </w:r>
      <w:r w:rsidRPr="00E66E9A">
        <w:rPr>
          <w:sz w:val="28"/>
          <w:szCs w:val="28"/>
        </w:rPr>
        <w:t xml:space="preserve"> КСП предполагает постановку и решение следующих задач: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обобщение результатов контрольных и экспертно-аналитических мероприятий по видам выявленных нарушений в количественном и суммовом выражении;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lastRenderedPageBreak/>
        <w:t xml:space="preserve">– анализ результатов проведенных контрольных и экспертно-аналитических мероприятий;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анализ исполнения мер, принимаемых по результатам контрольных и экспертно-аналитических мероприятий, в том числе правоохранительными и надзорными органами; </w:t>
      </w:r>
    </w:p>
    <w:p w:rsidR="003B579F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информирование общественности о деятельности КСП. </w:t>
      </w:r>
    </w:p>
    <w:p w:rsidR="00B17CAC" w:rsidRPr="00E66E9A" w:rsidRDefault="00B17CAC" w:rsidP="00E66E9A">
      <w:pPr>
        <w:pStyle w:val="Default"/>
        <w:jc w:val="both"/>
        <w:rPr>
          <w:sz w:val="28"/>
          <w:szCs w:val="28"/>
        </w:rPr>
      </w:pPr>
    </w:p>
    <w:p w:rsidR="003B579F" w:rsidRDefault="00DC36FB" w:rsidP="00DC36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</w:t>
      </w:r>
      <w:r w:rsidR="003B579F" w:rsidRPr="00E66E9A">
        <w:rPr>
          <w:sz w:val="28"/>
          <w:szCs w:val="28"/>
        </w:rPr>
        <w:t xml:space="preserve"> Формирование отчета о работе основывается на принципах объективности, полноты, своевременности, независимости и гласности. </w:t>
      </w:r>
    </w:p>
    <w:p w:rsidR="00B17CAC" w:rsidRPr="00E66E9A" w:rsidRDefault="00B17CAC" w:rsidP="00B17CAC">
      <w:pPr>
        <w:pStyle w:val="Default"/>
        <w:ind w:firstLine="708"/>
        <w:jc w:val="both"/>
        <w:rPr>
          <w:sz w:val="28"/>
          <w:szCs w:val="28"/>
        </w:rPr>
      </w:pPr>
    </w:p>
    <w:p w:rsidR="003B579F" w:rsidRDefault="003B579F" w:rsidP="00B17CAC">
      <w:pPr>
        <w:pStyle w:val="Default"/>
        <w:jc w:val="center"/>
        <w:rPr>
          <w:b/>
          <w:bCs/>
          <w:sz w:val="28"/>
          <w:szCs w:val="28"/>
        </w:rPr>
      </w:pPr>
      <w:r w:rsidRPr="00E66E9A">
        <w:rPr>
          <w:b/>
          <w:bCs/>
          <w:sz w:val="28"/>
          <w:szCs w:val="28"/>
        </w:rPr>
        <w:t xml:space="preserve">3. Отчет о </w:t>
      </w:r>
      <w:r w:rsidR="00DC36FB">
        <w:rPr>
          <w:b/>
          <w:bCs/>
          <w:sz w:val="28"/>
          <w:szCs w:val="28"/>
        </w:rPr>
        <w:t>деятельности</w:t>
      </w:r>
      <w:r w:rsidRPr="00E66E9A">
        <w:rPr>
          <w:b/>
          <w:bCs/>
          <w:sz w:val="28"/>
          <w:szCs w:val="28"/>
        </w:rPr>
        <w:t xml:space="preserve"> Контрольно-счетной палаты</w:t>
      </w:r>
    </w:p>
    <w:p w:rsidR="00B17CAC" w:rsidRPr="00E66E9A" w:rsidRDefault="00B17CAC" w:rsidP="00B17CAC">
      <w:pPr>
        <w:pStyle w:val="Default"/>
        <w:jc w:val="center"/>
        <w:rPr>
          <w:sz w:val="28"/>
          <w:szCs w:val="28"/>
        </w:rPr>
      </w:pPr>
    </w:p>
    <w:p w:rsidR="003B579F" w:rsidRDefault="00DC36FB" w:rsidP="00DC36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</w:t>
      </w:r>
      <w:r w:rsidR="003B579F" w:rsidRPr="00E66E9A">
        <w:rPr>
          <w:sz w:val="28"/>
          <w:szCs w:val="28"/>
        </w:rPr>
        <w:t xml:space="preserve"> Отчет о </w:t>
      </w:r>
      <w:r>
        <w:rPr>
          <w:sz w:val="28"/>
          <w:szCs w:val="28"/>
        </w:rPr>
        <w:t>деятельности</w:t>
      </w:r>
      <w:r w:rsidR="003B579F" w:rsidRPr="00E66E9A">
        <w:rPr>
          <w:sz w:val="28"/>
          <w:szCs w:val="28"/>
        </w:rPr>
        <w:t xml:space="preserve"> КСП за год (далее – годовой отчет) формируется нарастающим итогом с начала календарного года </w:t>
      </w:r>
      <w:r>
        <w:rPr>
          <w:sz w:val="28"/>
          <w:szCs w:val="28"/>
        </w:rPr>
        <w:t xml:space="preserve">и </w:t>
      </w:r>
      <w:r w:rsidR="003B579F" w:rsidRPr="00E66E9A">
        <w:rPr>
          <w:sz w:val="28"/>
          <w:szCs w:val="28"/>
        </w:rPr>
        <w:t xml:space="preserve"> представляется в </w:t>
      </w:r>
      <w:r>
        <w:rPr>
          <w:sz w:val="28"/>
          <w:szCs w:val="28"/>
        </w:rPr>
        <w:t>Собрание представителей</w:t>
      </w:r>
      <w:r w:rsidRPr="00DC36FB">
        <w:t xml:space="preserve"> </w:t>
      </w:r>
      <w:r w:rsidRPr="00DC36FB">
        <w:rPr>
          <w:sz w:val="28"/>
          <w:szCs w:val="28"/>
        </w:rPr>
        <w:t xml:space="preserve">муниципального района </w:t>
      </w:r>
      <w:proofErr w:type="spellStart"/>
      <w:r w:rsidRPr="00DC36FB">
        <w:rPr>
          <w:sz w:val="28"/>
          <w:szCs w:val="28"/>
        </w:rPr>
        <w:t>Камышлинский</w:t>
      </w:r>
      <w:proofErr w:type="spellEnd"/>
      <w:r w:rsidRPr="00DC36FB">
        <w:rPr>
          <w:sz w:val="28"/>
          <w:szCs w:val="28"/>
        </w:rPr>
        <w:t xml:space="preserve"> Самарской области</w:t>
      </w:r>
      <w:r w:rsidR="003B579F" w:rsidRPr="00E66E9A">
        <w:rPr>
          <w:sz w:val="28"/>
          <w:szCs w:val="28"/>
        </w:rPr>
        <w:t xml:space="preserve">. </w:t>
      </w:r>
    </w:p>
    <w:p w:rsidR="00DC36FB" w:rsidRDefault="00DC36FB" w:rsidP="00DC36FB">
      <w:pPr>
        <w:pStyle w:val="Default"/>
        <w:ind w:firstLine="708"/>
        <w:jc w:val="both"/>
        <w:rPr>
          <w:sz w:val="28"/>
          <w:szCs w:val="28"/>
        </w:rPr>
      </w:pPr>
    </w:p>
    <w:p w:rsidR="003B579F" w:rsidRDefault="00DC36FB" w:rsidP="00DC36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</w:t>
      </w:r>
      <w:r w:rsidR="003B579F" w:rsidRPr="00E66E9A">
        <w:rPr>
          <w:sz w:val="28"/>
          <w:szCs w:val="28"/>
        </w:rPr>
        <w:t xml:space="preserve">Отчетный период – с 01 января по 31 декабря (год). </w:t>
      </w:r>
    </w:p>
    <w:p w:rsidR="00DC36FB" w:rsidRPr="00E66E9A" w:rsidRDefault="00DC36FB" w:rsidP="00DC36FB">
      <w:pPr>
        <w:pStyle w:val="Default"/>
        <w:ind w:left="1428"/>
        <w:jc w:val="both"/>
        <w:rPr>
          <w:sz w:val="28"/>
          <w:szCs w:val="28"/>
        </w:rPr>
      </w:pPr>
    </w:p>
    <w:p w:rsidR="00DC36FB" w:rsidRDefault="00DC36FB" w:rsidP="00DC36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79F" w:rsidRPr="00E66E9A">
        <w:rPr>
          <w:sz w:val="28"/>
          <w:szCs w:val="28"/>
        </w:rPr>
        <w:t>3.3. В случае служебной необходимости отчет может быть составлен за иные периоды.</w:t>
      </w:r>
    </w:p>
    <w:p w:rsidR="003B579F" w:rsidRPr="00E66E9A" w:rsidRDefault="003B579F" w:rsidP="00DC36FB">
      <w:pPr>
        <w:pStyle w:val="Default"/>
        <w:ind w:firstLine="708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 </w:t>
      </w:r>
    </w:p>
    <w:p w:rsidR="003B579F" w:rsidRDefault="003B579F" w:rsidP="00F333A6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E66E9A">
        <w:rPr>
          <w:b/>
          <w:bCs/>
          <w:sz w:val="28"/>
          <w:szCs w:val="28"/>
        </w:rPr>
        <w:t>Требования к содержанию годового отчета</w:t>
      </w:r>
    </w:p>
    <w:p w:rsidR="00DC36FB" w:rsidRPr="00E66E9A" w:rsidRDefault="00DC36FB" w:rsidP="00DC36FB">
      <w:pPr>
        <w:pStyle w:val="Default"/>
        <w:ind w:left="720"/>
        <w:rPr>
          <w:sz w:val="28"/>
          <w:szCs w:val="28"/>
        </w:rPr>
      </w:pPr>
    </w:p>
    <w:p w:rsidR="00DC36FB" w:rsidRDefault="003B579F" w:rsidP="00DC36FB">
      <w:pPr>
        <w:pStyle w:val="Default"/>
        <w:ind w:firstLine="360"/>
        <w:jc w:val="both"/>
        <w:rPr>
          <w:sz w:val="28"/>
          <w:szCs w:val="28"/>
        </w:rPr>
      </w:pPr>
      <w:r w:rsidRPr="00E66E9A">
        <w:rPr>
          <w:sz w:val="28"/>
          <w:szCs w:val="28"/>
        </w:rPr>
        <w:t>4.1. Годовой отчет состоит из сводной (общей) части и части, содержащей информацию о контрольной и экспертно-аналитической деятельности, Сводная часть годового отчета содержит общие данные, характеризующие деятельность КСП.</w:t>
      </w:r>
    </w:p>
    <w:p w:rsidR="003B579F" w:rsidRPr="00E66E9A" w:rsidRDefault="003B579F" w:rsidP="00DC36FB">
      <w:pPr>
        <w:pStyle w:val="Default"/>
        <w:ind w:firstLine="360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 </w:t>
      </w:r>
    </w:p>
    <w:p w:rsidR="003B579F" w:rsidRDefault="00C46CCA" w:rsidP="00C46CCA">
      <w:pPr>
        <w:pStyle w:val="Default"/>
        <w:ind w:firstLine="360"/>
        <w:jc w:val="both"/>
        <w:rPr>
          <w:sz w:val="28"/>
          <w:szCs w:val="28"/>
        </w:rPr>
      </w:pPr>
      <w:r w:rsidRPr="00C46CCA">
        <w:rPr>
          <w:sz w:val="28"/>
          <w:szCs w:val="28"/>
        </w:rPr>
        <w:t>4.</w:t>
      </w:r>
      <w:r>
        <w:rPr>
          <w:sz w:val="28"/>
          <w:szCs w:val="28"/>
        </w:rPr>
        <w:t xml:space="preserve">2. </w:t>
      </w:r>
      <w:r w:rsidR="003B579F" w:rsidRPr="00E66E9A">
        <w:rPr>
          <w:sz w:val="28"/>
          <w:szCs w:val="28"/>
        </w:rPr>
        <w:t xml:space="preserve">Структура годового отчета включает следующие разделы: </w:t>
      </w:r>
    </w:p>
    <w:p w:rsidR="00C46CCA" w:rsidRPr="00E66E9A" w:rsidRDefault="00C46CCA" w:rsidP="00C46CCA">
      <w:pPr>
        <w:pStyle w:val="Default"/>
        <w:ind w:firstLine="360"/>
        <w:jc w:val="both"/>
        <w:rPr>
          <w:sz w:val="28"/>
          <w:szCs w:val="28"/>
        </w:rPr>
      </w:pPr>
    </w:p>
    <w:p w:rsidR="003B579F" w:rsidRPr="00E66E9A" w:rsidRDefault="003B579F" w:rsidP="00C46CCA">
      <w:pPr>
        <w:pStyle w:val="Default"/>
        <w:spacing w:after="36"/>
        <w:ind w:firstLine="360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1. Вводные положения. </w:t>
      </w:r>
    </w:p>
    <w:p w:rsidR="003B579F" w:rsidRPr="00E66E9A" w:rsidRDefault="003B579F" w:rsidP="00C46CCA">
      <w:pPr>
        <w:pStyle w:val="Default"/>
        <w:spacing w:after="36"/>
        <w:ind w:firstLine="360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2. Основные результаты работы. </w:t>
      </w:r>
    </w:p>
    <w:p w:rsidR="003B579F" w:rsidRPr="00E66E9A" w:rsidRDefault="00DC36FB" w:rsidP="00C46CCA">
      <w:pPr>
        <w:pStyle w:val="Default"/>
        <w:spacing w:after="3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79F" w:rsidRPr="00E66E9A">
        <w:rPr>
          <w:sz w:val="28"/>
          <w:szCs w:val="28"/>
        </w:rPr>
        <w:t xml:space="preserve">. Контрольная деятельность. </w:t>
      </w:r>
    </w:p>
    <w:p w:rsidR="00DC36FB" w:rsidRDefault="00DC36FB" w:rsidP="00C46CCA">
      <w:pPr>
        <w:pStyle w:val="Default"/>
        <w:spacing w:after="3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79F" w:rsidRPr="00E66E9A">
        <w:rPr>
          <w:sz w:val="28"/>
          <w:szCs w:val="28"/>
        </w:rPr>
        <w:t>. Экспертно-аналитическая деятельность.</w:t>
      </w:r>
    </w:p>
    <w:p w:rsidR="003B579F" w:rsidRPr="00E66E9A" w:rsidRDefault="00DC36FB" w:rsidP="00C46CCA">
      <w:pPr>
        <w:pStyle w:val="Default"/>
        <w:spacing w:after="36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36FB">
        <w:rPr>
          <w:sz w:val="28"/>
          <w:szCs w:val="28"/>
        </w:rPr>
        <w:t>. Взаимодействие с правоохранительными и контрольно-надзорными органами.</w:t>
      </w:r>
    </w:p>
    <w:p w:rsidR="003B579F" w:rsidRPr="00E66E9A" w:rsidRDefault="003B579F" w:rsidP="00C46CCA">
      <w:pPr>
        <w:pStyle w:val="Default"/>
        <w:spacing w:after="36"/>
        <w:ind w:firstLine="360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6. Информационная и иная деятельность. </w:t>
      </w:r>
    </w:p>
    <w:p w:rsidR="003B579F" w:rsidRPr="00684D44" w:rsidRDefault="003B579F" w:rsidP="00C46CCA">
      <w:pPr>
        <w:pStyle w:val="Default"/>
        <w:ind w:firstLine="360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7. Задачи на следующий плановый период. </w:t>
      </w:r>
    </w:p>
    <w:p w:rsidR="00103EE4" w:rsidRPr="00684D44" w:rsidRDefault="00103EE4" w:rsidP="00C46CCA">
      <w:pPr>
        <w:pStyle w:val="Default"/>
        <w:ind w:firstLine="360"/>
        <w:jc w:val="both"/>
        <w:rPr>
          <w:sz w:val="28"/>
          <w:szCs w:val="28"/>
        </w:rPr>
      </w:pPr>
    </w:p>
    <w:p w:rsidR="003B579F" w:rsidRDefault="003B579F" w:rsidP="00C46CCA">
      <w:pPr>
        <w:pStyle w:val="Default"/>
        <w:ind w:firstLine="708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Кроме того, годовой отчет может включать и другие разделы, характеризующие деятельность КСП. </w:t>
      </w:r>
    </w:p>
    <w:p w:rsidR="00103EE4" w:rsidRDefault="00103EE4" w:rsidP="00C46CCA">
      <w:pPr>
        <w:pStyle w:val="Default"/>
        <w:ind w:firstLine="708"/>
        <w:jc w:val="both"/>
        <w:rPr>
          <w:sz w:val="28"/>
          <w:szCs w:val="28"/>
        </w:rPr>
      </w:pPr>
    </w:p>
    <w:p w:rsidR="00F333A6" w:rsidRDefault="00103EE4" w:rsidP="00C46CCA">
      <w:pPr>
        <w:pStyle w:val="Default"/>
        <w:ind w:firstLine="708"/>
        <w:jc w:val="both"/>
        <w:rPr>
          <w:sz w:val="28"/>
          <w:szCs w:val="28"/>
        </w:rPr>
      </w:pPr>
      <w:r w:rsidRPr="00103EE4">
        <w:rPr>
          <w:sz w:val="28"/>
          <w:szCs w:val="28"/>
        </w:rPr>
        <w:lastRenderedPageBreak/>
        <w:t>Приложение к годовому отчету «Основные показатели деятельности Контрольно-счётной палаты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Камышлинский</w:t>
      </w:r>
      <w:proofErr w:type="spellEnd"/>
      <w:r w:rsidRPr="00103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103EE4">
        <w:rPr>
          <w:sz w:val="28"/>
          <w:szCs w:val="28"/>
        </w:rPr>
        <w:t xml:space="preserve">  в отчетном году», подготовленное по форме согласно приложению № 1 к настоящему Стандарту.</w:t>
      </w:r>
    </w:p>
    <w:p w:rsidR="00F333A6" w:rsidRDefault="00F333A6" w:rsidP="00C46CCA">
      <w:pPr>
        <w:pStyle w:val="Default"/>
        <w:ind w:firstLine="708"/>
        <w:jc w:val="both"/>
        <w:rPr>
          <w:sz w:val="28"/>
          <w:szCs w:val="28"/>
        </w:rPr>
      </w:pPr>
    </w:p>
    <w:p w:rsidR="003B579F" w:rsidRDefault="003B579F" w:rsidP="00C46CCA">
      <w:pPr>
        <w:pStyle w:val="Default"/>
        <w:ind w:firstLine="708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4.3. Требования к содержанию отдельных разделов годового отчета: </w:t>
      </w:r>
    </w:p>
    <w:p w:rsidR="00C46CCA" w:rsidRPr="00E66E9A" w:rsidRDefault="00C46CCA" w:rsidP="00C46CCA">
      <w:pPr>
        <w:pStyle w:val="Default"/>
        <w:ind w:firstLine="708"/>
        <w:jc w:val="both"/>
        <w:rPr>
          <w:sz w:val="28"/>
          <w:szCs w:val="28"/>
        </w:rPr>
      </w:pPr>
    </w:p>
    <w:p w:rsidR="003B579F" w:rsidRDefault="003B579F" w:rsidP="0063310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Основные показатели отчетного года: </w:t>
      </w:r>
    </w:p>
    <w:p w:rsidR="00633105" w:rsidRPr="00E66E9A" w:rsidRDefault="00633105" w:rsidP="00633105">
      <w:pPr>
        <w:pStyle w:val="Default"/>
        <w:ind w:left="1068"/>
        <w:jc w:val="both"/>
        <w:rPr>
          <w:sz w:val="28"/>
          <w:szCs w:val="28"/>
        </w:rPr>
      </w:pP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приоритеты деятельности;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основные итоги деятельности (если информация показательна и данные сопоставимы – в сравнении с предыдущими отчетными периодами);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количество проведенных контрольных мероприятий;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количество проверенных и обследованных объектов (из них: муниципальные учреждения и предприятия, структурные подразделения администрации </w:t>
      </w:r>
      <w:r w:rsidR="00C46CCA">
        <w:rPr>
          <w:sz w:val="28"/>
          <w:szCs w:val="28"/>
        </w:rPr>
        <w:t>муниципального района</w:t>
      </w:r>
      <w:r w:rsidRPr="00E66E9A">
        <w:rPr>
          <w:sz w:val="28"/>
          <w:szCs w:val="28"/>
        </w:rPr>
        <w:t xml:space="preserve">, прочие организации);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объем проверенных средств;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объем нарушений (в том числе порядка управления и распоряжения имуществом);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виды нарушений, сгруппированные в соответствии с Классификатором нарушений, выявляемых в ходе внешнего </w:t>
      </w:r>
      <w:r w:rsidR="00C46CCA">
        <w:rPr>
          <w:sz w:val="28"/>
          <w:szCs w:val="28"/>
        </w:rPr>
        <w:t>муниципального</w:t>
      </w:r>
      <w:r w:rsidRPr="00E66E9A">
        <w:rPr>
          <w:sz w:val="28"/>
          <w:szCs w:val="28"/>
        </w:rPr>
        <w:t xml:space="preserve"> аудита (контроля);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неэффективное использование средств;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>– количество экспертно-аналитических мероприятий (в том числе заключ</w:t>
      </w:r>
      <w:r w:rsidR="00633105">
        <w:rPr>
          <w:sz w:val="28"/>
          <w:szCs w:val="28"/>
        </w:rPr>
        <w:t>ений на проекты правовых актов)</w:t>
      </w:r>
      <w:r w:rsidRPr="00E66E9A">
        <w:rPr>
          <w:sz w:val="28"/>
          <w:szCs w:val="28"/>
        </w:rPr>
        <w:t xml:space="preserve">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количество предложений в экспертных заключениях, из них принято, реализовано (в том числе в виде принятых нормативно-правовых актов);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информация о представлениях и предписаниях: направлено, содержится предложений, исполнено, не исполнено и по каким причинам;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количество информационных писем, направленных </w:t>
      </w:r>
      <w:r w:rsidR="00633105">
        <w:rPr>
          <w:sz w:val="28"/>
          <w:szCs w:val="28"/>
        </w:rPr>
        <w:t>Г</w:t>
      </w:r>
      <w:r w:rsidRPr="00E66E9A">
        <w:rPr>
          <w:sz w:val="28"/>
          <w:szCs w:val="28"/>
        </w:rPr>
        <w:t xml:space="preserve">лаве </w:t>
      </w:r>
      <w:r w:rsidR="00633105">
        <w:rPr>
          <w:sz w:val="28"/>
          <w:szCs w:val="28"/>
        </w:rPr>
        <w:t>муниципального района</w:t>
      </w:r>
      <w:r w:rsidRPr="00E66E9A">
        <w:rPr>
          <w:sz w:val="28"/>
          <w:szCs w:val="28"/>
        </w:rPr>
        <w:t xml:space="preserve">, </w:t>
      </w:r>
      <w:r w:rsidR="00633105">
        <w:rPr>
          <w:sz w:val="28"/>
          <w:szCs w:val="28"/>
        </w:rPr>
        <w:t xml:space="preserve">в </w:t>
      </w:r>
      <w:r w:rsidR="00633105" w:rsidRPr="00633105">
        <w:rPr>
          <w:sz w:val="28"/>
          <w:szCs w:val="28"/>
        </w:rPr>
        <w:t>Собрание представителей муниципального района</w:t>
      </w:r>
      <w:r w:rsidRPr="00E66E9A">
        <w:rPr>
          <w:sz w:val="28"/>
          <w:szCs w:val="28"/>
        </w:rPr>
        <w:t xml:space="preserve">, в администрацию </w:t>
      </w:r>
      <w:r w:rsidR="00633105">
        <w:rPr>
          <w:sz w:val="28"/>
          <w:szCs w:val="28"/>
        </w:rPr>
        <w:t>муниципального района</w:t>
      </w:r>
      <w:r w:rsidRPr="00E66E9A">
        <w:rPr>
          <w:sz w:val="28"/>
          <w:szCs w:val="28"/>
        </w:rPr>
        <w:t xml:space="preserve"> и т.д.;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анализ устранения нарушений в разрезе разделов Классификатора нарушений, выявляемых в ходе внешнего </w:t>
      </w:r>
      <w:r w:rsidR="00633105">
        <w:rPr>
          <w:sz w:val="28"/>
          <w:szCs w:val="28"/>
        </w:rPr>
        <w:t>муниципального</w:t>
      </w:r>
      <w:r w:rsidRPr="00E66E9A">
        <w:rPr>
          <w:sz w:val="28"/>
          <w:szCs w:val="28"/>
        </w:rPr>
        <w:t xml:space="preserve"> аудита (контроля)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анализ устранения нарушений по видам устранения (возмещено в денежном выражении, сумма выполненных работ, услуг, экономический эффект и др.); </w:t>
      </w:r>
    </w:p>
    <w:p w:rsidR="003B579F" w:rsidRPr="00633105" w:rsidRDefault="003B579F" w:rsidP="00633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E9A">
        <w:rPr>
          <w:rFonts w:ascii="Times New Roman" w:hAnsi="Times New Roman" w:cs="Times New Roman"/>
          <w:sz w:val="28"/>
          <w:szCs w:val="28"/>
        </w:rPr>
        <w:t>– иные меры, принимаемые по результатам контрольных мероприятий (оформление в муниципальную собственность объектов недвижимости и земельных участков, введение в эксплуатацию оборудования, внесение изменений в нормативные и законодательные акты, создание или ликвидация М</w:t>
      </w:r>
      <w:r w:rsidR="00633105">
        <w:rPr>
          <w:rFonts w:ascii="Times New Roman" w:hAnsi="Times New Roman" w:cs="Times New Roman"/>
          <w:sz w:val="28"/>
          <w:szCs w:val="28"/>
        </w:rPr>
        <w:t>УП</w:t>
      </w:r>
      <w:r w:rsidRPr="00E66E9A">
        <w:rPr>
          <w:rFonts w:ascii="Times New Roman" w:hAnsi="Times New Roman" w:cs="Times New Roman"/>
          <w:sz w:val="28"/>
          <w:szCs w:val="28"/>
        </w:rPr>
        <w:t>, изменение организационно-правовой формы,</w:t>
      </w:r>
      <w:r w:rsidR="00633105">
        <w:rPr>
          <w:rFonts w:ascii="Times New Roman" w:hAnsi="Times New Roman" w:cs="Times New Roman"/>
          <w:sz w:val="28"/>
          <w:szCs w:val="28"/>
        </w:rPr>
        <w:t xml:space="preserve"> </w:t>
      </w:r>
      <w:r w:rsidRPr="00633105">
        <w:rPr>
          <w:rFonts w:ascii="Times New Roman" w:hAnsi="Times New Roman" w:cs="Times New Roman"/>
          <w:sz w:val="28"/>
          <w:szCs w:val="28"/>
        </w:rPr>
        <w:t xml:space="preserve">предоставление кредитов и др.); </w:t>
      </w:r>
    </w:p>
    <w:p w:rsidR="003B579F" w:rsidRDefault="003B579F" w:rsidP="00633105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lastRenderedPageBreak/>
        <w:t>– количество нормативных документов, принятых по результатам контрольных мероприятий и во исполнение представл</w:t>
      </w:r>
      <w:r w:rsidR="00633105">
        <w:rPr>
          <w:sz w:val="28"/>
          <w:szCs w:val="28"/>
        </w:rPr>
        <w:t>ений КСП (в разрезе адресатов).</w:t>
      </w:r>
    </w:p>
    <w:p w:rsidR="00103EE4" w:rsidRDefault="00103EE4" w:rsidP="00633105">
      <w:pPr>
        <w:pStyle w:val="Default"/>
        <w:jc w:val="both"/>
        <w:rPr>
          <w:sz w:val="28"/>
          <w:szCs w:val="28"/>
        </w:rPr>
      </w:pPr>
    </w:p>
    <w:p w:rsidR="003B579F" w:rsidRDefault="003B579F" w:rsidP="0063310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Контрольная деятельность: </w:t>
      </w:r>
    </w:p>
    <w:p w:rsidR="00633105" w:rsidRPr="00E66E9A" w:rsidRDefault="00633105" w:rsidP="00633105">
      <w:pPr>
        <w:pStyle w:val="Default"/>
        <w:ind w:left="1068"/>
        <w:jc w:val="both"/>
        <w:rPr>
          <w:sz w:val="28"/>
          <w:szCs w:val="28"/>
        </w:rPr>
      </w:pP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наиболее значимые результаты контрольных мероприятий (кратко), основные выявленные нарушения, обобщение результатов и выводов по идентичным проверкам;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экономический эффект, наиболее значимые суммы возмещения и по каким объектам; предотвращено потерь и т.д.;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иные меры, принимаемые по результатам значимых контрольных мероприятий;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сведения о нормативных правовых и локальных актах, принятых в текущем периоде по результатам проверок, а также о разрабатываемых по предложению КСП;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реализация проектов, муниципальных программ по проверяемой теме, в том числе достижение утвержденных показателей;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информация об исполнении представлений и предписаний, а также о причинах их неисполнения; </w:t>
      </w:r>
    </w:p>
    <w:p w:rsidR="003B579F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иная значимая информация. </w:t>
      </w:r>
    </w:p>
    <w:p w:rsidR="00633105" w:rsidRPr="00E66E9A" w:rsidRDefault="00633105" w:rsidP="00E66E9A">
      <w:pPr>
        <w:pStyle w:val="Default"/>
        <w:jc w:val="both"/>
        <w:rPr>
          <w:sz w:val="28"/>
          <w:szCs w:val="28"/>
        </w:rPr>
      </w:pPr>
    </w:p>
    <w:p w:rsidR="003B579F" w:rsidRDefault="003B579F" w:rsidP="00633105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Экспертно-аналитическая деятельность: </w:t>
      </w:r>
    </w:p>
    <w:p w:rsidR="00633105" w:rsidRPr="00E66E9A" w:rsidRDefault="00633105" w:rsidP="00633105">
      <w:pPr>
        <w:pStyle w:val="Default"/>
        <w:ind w:left="1068"/>
        <w:jc w:val="both"/>
        <w:rPr>
          <w:sz w:val="28"/>
          <w:szCs w:val="28"/>
        </w:rPr>
      </w:pP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>– экспертиза проект</w:t>
      </w:r>
      <w:r w:rsidR="00CC2B5A">
        <w:rPr>
          <w:sz w:val="28"/>
          <w:szCs w:val="28"/>
        </w:rPr>
        <w:t>ов</w:t>
      </w:r>
      <w:r w:rsidRPr="00E66E9A">
        <w:rPr>
          <w:sz w:val="28"/>
          <w:szCs w:val="28"/>
        </w:rPr>
        <w:t xml:space="preserve"> решени</w:t>
      </w:r>
      <w:r w:rsidR="00CC2B5A">
        <w:rPr>
          <w:sz w:val="28"/>
          <w:szCs w:val="28"/>
        </w:rPr>
        <w:t>й</w:t>
      </w:r>
      <w:r w:rsidRPr="00E66E9A">
        <w:rPr>
          <w:sz w:val="28"/>
          <w:szCs w:val="28"/>
        </w:rPr>
        <w:t xml:space="preserve"> о бюджет</w:t>
      </w:r>
      <w:r w:rsidR="00CC2B5A">
        <w:rPr>
          <w:sz w:val="28"/>
          <w:szCs w:val="28"/>
        </w:rPr>
        <w:t>ах</w:t>
      </w:r>
      <w:r w:rsidRPr="00E66E9A">
        <w:rPr>
          <w:sz w:val="28"/>
          <w:szCs w:val="28"/>
        </w:rPr>
        <w:t xml:space="preserve"> </w:t>
      </w:r>
      <w:r w:rsidR="00CC2B5A">
        <w:rPr>
          <w:sz w:val="28"/>
          <w:szCs w:val="28"/>
        </w:rPr>
        <w:t>муниципального района и сельских поселений</w:t>
      </w:r>
      <w:r w:rsidRPr="00E66E9A">
        <w:rPr>
          <w:sz w:val="28"/>
          <w:szCs w:val="28"/>
        </w:rPr>
        <w:t xml:space="preserve"> на будущий год и плановый период;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>– внешняя проверка отчет</w:t>
      </w:r>
      <w:r w:rsidR="00CC2B5A">
        <w:rPr>
          <w:sz w:val="28"/>
          <w:szCs w:val="28"/>
        </w:rPr>
        <w:t>ов</w:t>
      </w:r>
      <w:r w:rsidRPr="00E66E9A">
        <w:rPr>
          <w:sz w:val="28"/>
          <w:szCs w:val="28"/>
        </w:rPr>
        <w:t xml:space="preserve"> об исполнении бюджет</w:t>
      </w:r>
      <w:r w:rsidR="00CC2B5A">
        <w:rPr>
          <w:sz w:val="28"/>
          <w:szCs w:val="28"/>
        </w:rPr>
        <w:t>ов</w:t>
      </w:r>
      <w:r w:rsidRPr="00E66E9A">
        <w:rPr>
          <w:sz w:val="28"/>
          <w:szCs w:val="28"/>
        </w:rPr>
        <w:t xml:space="preserve"> </w:t>
      </w:r>
      <w:r w:rsidR="00CC2B5A" w:rsidRPr="00CC2B5A">
        <w:rPr>
          <w:sz w:val="28"/>
          <w:szCs w:val="28"/>
        </w:rPr>
        <w:t>муниципального района и сельских поселений</w:t>
      </w:r>
      <w:r w:rsidRPr="00E66E9A">
        <w:rPr>
          <w:sz w:val="28"/>
          <w:szCs w:val="28"/>
        </w:rPr>
        <w:t xml:space="preserve">; </w:t>
      </w:r>
    </w:p>
    <w:p w:rsidR="003B579F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результаты других экспертно-аналитических мероприятий. </w:t>
      </w:r>
    </w:p>
    <w:p w:rsidR="00633105" w:rsidRDefault="00633105" w:rsidP="00E66E9A">
      <w:pPr>
        <w:pStyle w:val="Default"/>
        <w:jc w:val="both"/>
        <w:rPr>
          <w:sz w:val="28"/>
          <w:szCs w:val="28"/>
        </w:rPr>
      </w:pPr>
    </w:p>
    <w:p w:rsidR="00633105" w:rsidRDefault="00633105" w:rsidP="0063310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3105">
        <w:rPr>
          <w:sz w:val="28"/>
          <w:szCs w:val="28"/>
        </w:rPr>
        <w:t xml:space="preserve">. Результаты взаимодействия с правоохранительными и надзорными органами (по каким мероприятиям и сколько материалов направлено, результаты рассмотрения, количество возбужденных уголовных и административных дел, количество </w:t>
      </w:r>
      <w:r>
        <w:rPr>
          <w:sz w:val="28"/>
          <w:szCs w:val="28"/>
        </w:rPr>
        <w:t>направленных исковых заявлений).</w:t>
      </w:r>
    </w:p>
    <w:p w:rsidR="00633105" w:rsidRPr="00E66E9A" w:rsidRDefault="00633105" w:rsidP="00633105">
      <w:pPr>
        <w:pStyle w:val="Default"/>
        <w:ind w:firstLine="708"/>
        <w:jc w:val="both"/>
        <w:rPr>
          <w:sz w:val="28"/>
          <w:szCs w:val="28"/>
        </w:rPr>
      </w:pPr>
    </w:p>
    <w:p w:rsidR="003B579F" w:rsidRDefault="003B579F" w:rsidP="00633105">
      <w:pPr>
        <w:pStyle w:val="Default"/>
        <w:ind w:firstLine="708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5. Информационная и иная деятельность: </w:t>
      </w:r>
    </w:p>
    <w:p w:rsidR="00633105" w:rsidRPr="00E66E9A" w:rsidRDefault="00633105" w:rsidP="00E66E9A">
      <w:pPr>
        <w:pStyle w:val="Default"/>
        <w:jc w:val="both"/>
        <w:rPr>
          <w:sz w:val="28"/>
          <w:szCs w:val="28"/>
        </w:rPr>
      </w:pP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взаимодействие с органами государственной власти и организациями: со Счетной палатой </w:t>
      </w:r>
      <w:r w:rsidR="00F333A6">
        <w:rPr>
          <w:sz w:val="28"/>
          <w:szCs w:val="28"/>
        </w:rPr>
        <w:t>Самарской области</w:t>
      </w:r>
      <w:r w:rsidRPr="00E66E9A">
        <w:rPr>
          <w:sz w:val="28"/>
          <w:szCs w:val="28"/>
        </w:rPr>
        <w:t xml:space="preserve">, Советом контрольно-счетных органов </w:t>
      </w:r>
      <w:r w:rsidR="00F333A6">
        <w:rPr>
          <w:sz w:val="28"/>
          <w:szCs w:val="28"/>
        </w:rPr>
        <w:t>Самарской области</w:t>
      </w:r>
      <w:r w:rsidRPr="00E66E9A">
        <w:rPr>
          <w:sz w:val="28"/>
          <w:szCs w:val="28"/>
        </w:rPr>
        <w:t xml:space="preserve">, иными контрольно-счетными органами и общественными организациями;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заключение соглашений о сотрудничестве (взаимодействии), участие в мероприятиях и т.д.;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информационно-техническое обеспечение КСП; </w:t>
      </w:r>
    </w:p>
    <w:p w:rsidR="003B579F" w:rsidRPr="00E66E9A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lastRenderedPageBreak/>
        <w:t xml:space="preserve">– сведения о повышении квалификации сотрудников КСП; </w:t>
      </w:r>
    </w:p>
    <w:p w:rsidR="003B579F" w:rsidRDefault="003B579F" w:rsidP="00E66E9A">
      <w:pPr>
        <w:pStyle w:val="Default"/>
        <w:jc w:val="both"/>
        <w:rPr>
          <w:sz w:val="28"/>
          <w:szCs w:val="28"/>
        </w:rPr>
      </w:pPr>
      <w:r w:rsidRPr="00E66E9A">
        <w:rPr>
          <w:sz w:val="28"/>
          <w:szCs w:val="28"/>
        </w:rPr>
        <w:t xml:space="preserve">– размещение материалов о деятельности </w:t>
      </w:r>
      <w:r w:rsidR="000D5636">
        <w:rPr>
          <w:sz w:val="28"/>
          <w:szCs w:val="28"/>
        </w:rPr>
        <w:t xml:space="preserve"> </w:t>
      </w:r>
      <w:r w:rsidRPr="00E66E9A">
        <w:rPr>
          <w:sz w:val="28"/>
          <w:szCs w:val="28"/>
        </w:rPr>
        <w:t xml:space="preserve">на сайте КСП и т.д. </w:t>
      </w:r>
    </w:p>
    <w:p w:rsidR="000D5636" w:rsidRDefault="000D5636" w:rsidP="00E66E9A">
      <w:pPr>
        <w:pStyle w:val="Default"/>
        <w:jc w:val="both"/>
        <w:rPr>
          <w:sz w:val="28"/>
          <w:szCs w:val="28"/>
        </w:rPr>
      </w:pPr>
    </w:p>
    <w:p w:rsidR="000D5636" w:rsidRDefault="000D5636" w:rsidP="00E66E9A">
      <w:pPr>
        <w:pStyle w:val="Default"/>
        <w:jc w:val="both"/>
        <w:rPr>
          <w:sz w:val="28"/>
          <w:szCs w:val="28"/>
        </w:rPr>
      </w:pPr>
    </w:p>
    <w:p w:rsidR="000D5636" w:rsidRPr="000D5636" w:rsidRDefault="000D5636" w:rsidP="000D56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0D5636">
        <w:rPr>
          <w:rFonts w:ascii="Times New Roman" w:eastAsia="Calibri" w:hAnsi="Times New Roman" w:cs="Times New Roman"/>
          <w:b/>
          <w:bCs/>
          <w:sz w:val="28"/>
          <w:szCs w:val="28"/>
        </w:rPr>
        <w:t>. Порядок утверждения отчёта о деятельности</w:t>
      </w:r>
    </w:p>
    <w:p w:rsidR="000D5636" w:rsidRDefault="000D5636" w:rsidP="000D56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5636">
        <w:rPr>
          <w:rFonts w:ascii="Times New Roman" w:eastAsia="Calibri" w:hAnsi="Times New Roman" w:cs="Times New Roman"/>
          <w:b/>
          <w:bCs/>
          <w:sz w:val="28"/>
          <w:szCs w:val="28"/>
        </w:rPr>
        <w:t>Контрольно-счётной палаты</w:t>
      </w:r>
    </w:p>
    <w:p w:rsidR="000D5636" w:rsidRPr="000D5636" w:rsidRDefault="000D5636" w:rsidP="000D56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5636" w:rsidRPr="000D5636" w:rsidRDefault="000D5636" w:rsidP="000D5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D5636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Pr="000D5636">
        <w:rPr>
          <w:rFonts w:ascii="Times New Roman" w:eastAsia="Calibri" w:hAnsi="Times New Roman" w:cs="Times New Roman"/>
          <w:sz w:val="28"/>
          <w:szCs w:val="28"/>
        </w:rPr>
        <w:t xml:space="preserve">Годовой отчёт утверждается председателем Контрольно-счётной палаты не позднее 1 марта года, следующего за отчётным, и направляется в </w:t>
      </w:r>
      <w:r w:rsidR="00B70773">
        <w:rPr>
          <w:rFonts w:ascii="Times New Roman" w:eastAsia="Calibri" w:hAnsi="Times New Roman" w:cs="Times New Roman"/>
          <w:sz w:val="28"/>
          <w:szCs w:val="28"/>
        </w:rPr>
        <w:t>Собрание представителей</w:t>
      </w:r>
      <w:r w:rsidRPr="000D563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B70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0773">
        <w:rPr>
          <w:rFonts w:ascii="Times New Roman" w:eastAsia="Calibri" w:hAnsi="Times New Roman" w:cs="Times New Roman"/>
          <w:sz w:val="28"/>
          <w:szCs w:val="28"/>
        </w:rPr>
        <w:t>Камышлинский</w:t>
      </w:r>
      <w:proofErr w:type="spellEnd"/>
      <w:r w:rsidR="00B70773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0D5636">
        <w:rPr>
          <w:rFonts w:ascii="Times New Roman" w:eastAsia="Calibri" w:hAnsi="Times New Roman" w:cs="Times New Roman"/>
          <w:sz w:val="28"/>
          <w:szCs w:val="28"/>
        </w:rPr>
        <w:t xml:space="preserve"> для рассмотрения. </w:t>
      </w:r>
      <w:proofErr w:type="gramEnd"/>
    </w:p>
    <w:p w:rsidR="000D5636" w:rsidRPr="000D5636" w:rsidRDefault="000D5636" w:rsidP="000D5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D5636">
        <w:rPr>
          <w:rFonts w:ascii="Times New Roman" w:eastAsia="Calibri" w:hAnsi="Times New Roman" w:cs="Times New Roman"/>
          <w:sz w:val="28"/>
          <w:szCs w:val="28"/>
        </w:rPr>
        <w:t>.</w:t>
      </w:r>
      <w:r w:rsidR="00B70773">
        <w:rPr>
          <w:rFonts w:ascii="Times New Roman" w:eastAsia="Calibri" w:hAnsi="Times New Roman" w:cs="Times New Roman"/>
          <w:sz w:val="28"/>
          <w:szCs w:val="28"/>
        </w:rPr>
        <w:t>2</w:t>
      </w:r>
      <w:r w:rsidRPr="000D5636">
        <w:rPr>
          <w:rFonts w:ascii="Times New Roman" w:eastAsia="Calibri" w:hAnsi="Times New Roman" w:cs="Times New Roman"/>
          <w:sz w:val="28"/>
          <w:szCs w:val="28"/>
        </w:rPr>
        <w:t xml:space="preserve">. Представление годового отчёта в </w:t>
      </w:r>
      <w:r w:rsidR="00B70773" w:rsidRPr="00B70773">
        <w:rPr>
          <w:rFonts w:ascii="Times New Roman" w:eastAsia="Calibri" w:hAnsi="Times New Roman" w:cs="Times New Roman"/>
          <w:sz w:val="28"/>
          <w:szCs w:val="28"/>
        </w:rPr>
        <w:t xml:space="preserve">Собрание представителей муниципального района </w:t>
      </w:r>
      <w:proofErr w:type="spellStart"/>
      <w:r w:rsidR="00B70773" w:rsidRPr="00B70773">
        <w:rPr>
          <w:rFonts w:ascii="Times New Roman" w:eastAsia="Calibri" w:hAnsi="Times New Roman" w:cs="Times New Roman"/>
          <w:sz w:val="28"/>
          <w:szCs w:val="28"/>
        </w:rPr>
        <w:t>Камышлинский</w:t>
      </w:r>
      <w:proofErr w:type="spellEnd"/>
      <w:r w:rsidR="00B70773" w:rsidRPr="00B70773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0D563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председателем Контрольно-счётной палаты. Формой представления годового отчёта является устный доклад председателя Контрольно-счётной палаты на заседании </w:t>
      </w:r>
      <w:r w:rsidR="00B70773" w:rsidRPr="00B70773">
        <w:rPr>
          <w:rFonts w:ascii="Times New Roman" w:eastAsia="Calibri" w:hAnsi="Times New Roman" w:cs="Times New Roman"/>
          <w:sz w:val="28"/>
          <w:szCs w:val="28"/>
        </w:rPr>
        <w:t>Собрани</w:t>
      </w:r>
      <w:r w:rsidR="00B70773">
        <w:rPr>
          <w:rFonts w:ascii="Times New Roman" w:eastAsia="Calibri" w:hAnsi="Times New Roman" w:cs="Times New Roman"/>
          <w:sz w:val="28"/>
          <w:szCs w:val="28"/>
        </w:rPr>
        <w:t>я</w:t>
      </w:r>
      <w:r w:rsidR="00B70773" w:rsidRPr="00B70773">
        <w:rPr>
          <w:rFonts w:ascii="Times New Roman" w:eastAsia="Calibri" w:hAnsi="Times New Roman" w:cs="Times New Roman"/>
          <w:sz w:val="28"/>
          <w:szCs w:val="28"/>
        </w:rPr>
        <w:t xml:space="preserve"> представителей муниципального района </w:t>
      </w:r>
      <w:proofErr w:type="spellStart"/>
      <w:r w:rsidR="00B70773" w:rsidRPr="00B70773">
        <w:rPr>
          <w:rFonts w:ascii="Times New Roman" w:eastAsia="Calibri" w:hAnsi="Times New Roman" w:cs="Times New Roman"/>
          <w:sz w:val="28"/>
          <w:szCs w:val="28"/>
        </w:rPr>
        <w:t>Камышлинский</w:t>
      </w:r>
      <w:proofErr w:type="spellEnd"/>
      <w:r w:rsidR="00B70773" w:rsidRPr="00B70773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0D5636">
        <w:rPr>
          <w:rFonts w:ascii="Times New Roman" w:eastAsia="Calibri" w:hAnsi="Times New Roman" w:cs="Times New Roman"/>
          <w:sz w:val="28"/>
          <w:szCs w:val="28"/>
        </w:rPr>
        <w:t xml:space="preserve">, подготовленный на основе текста годового отчёта и представляющий собой сжатое изложение наиболее значимых положений годового отчёта. </w:t>
      </w:r>
    </w:p>
    <w:p w:rsidR="000D5636" w:rsidRPr="000D5636" w:rsidRDefault="000D5636" w:rsidP="000D5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D5636">
        <w:rPr>
          <w:rFonts w:ascii="Times New Roman" w:eastAsia="Calibri" w:hAnsi="Times New Roman" w:cs="Times New Roman"/>
          <w:sz w:val="28"/>
          <w:szCs w:val="28"/>
        </w:rPr>
        <w:t xml:space="preserve">.4. Годовой отчёт после рассмотрения его </w:t>
      </w:r>
      <w:r w:rsidR="00B70773" w:rsidRPr="00B70773">
        <w:rPr>
          <w:rFonts w:ascii="Times New Roman" w:eastAsia="Calibri" w:hAnsi="Times New Roman" w:cs="Times New Roman"/>
          <w:sz w:val="28"/>
          <w:szCs w:val="28"/>
        </w:rPr>
        <w:t>Собрани</w:t>
      </w:r>
      <w:r w:rsidR="00B70773">
        <w:rPr>
          <w:rFonts w:ascii="Times New Roman" w:eastAsia="Calibri" w:hAnsi="Times New Roman" w:cs="Times New Roman"/>
          <w:sz w:val="28"/>
          <w:szCs w:val="28"/>
        </w:rPr>
        <w:t>ем</w:t>
      </w:r>
      <w:r w:rsidR="00B70773" w:rsidRPr="00B70773">
        <w:rPr>
          <w:rFonts w:ascii="Times New Roman" w:eastAsia="Calibri" w:hAnsi="Times New Roman" w:cs="Times New Roman"/>
          <w:sz w:val="28"/>
          <w:szCs w:val="28"/>
        </w:rPr>
        <w:t xml:space="preserve"> представителей муниципального района </w:t>
      </w:r>
      <w:proofErr w:type="spellStart"/>
      <w:r w:rsidR="00B70773" w:rsidRPr="00B70773">
        <w:rPr>
          <w:rFonts w:ascii="Times New Roman" w:eastAsia="Calibri" w:hAnsi="Times New Roman" w:cs="Times New Roman"/>
          <w:sz w:val="28"/>
          <w:szCs w:val="28"/>
        </w:rPr>
        <w:t>Камышлинский</w:t>
      </w:r>
      <w:proofErr w:type="spellEnd"/>
      <w:r w:rsidR="00B70773" w:rsidRPr="00B70773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Pr="000D5636">
        <w:rPr>
          <w:rFonts w:ascii="Times New Roman" w:eastAsia="Calibri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B70773" w:rsidRPr="00B7077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70773" w:rsidRPr="00B70773">
        <w:rPr>
          <w:rFonts w:ascii="Times New Roman" w:eastAsia="Calibri" w:hAnsi="Times New Roman" w:cs="Times New Roman"/>
          <w:sz w:val="28"/>
          <w:szCs w:val="28"/>
        </w:rPr>
        <w:t>Камышлинский</w:t>
      </w:r>
      <w:proofErr w:type="spellEnd"/>
      <w:r w:rsidR="00B70773" w:rsidRPr="00B70773">
        <w:rPr>
          <w:rFonts w:ascii="Times New Roman" w:eastAsia="Calibri" w:hAnsi="Times New Roman" w:cs="Times New Roman"/>
          <w:sz w:val="28"/>
          <w:szCs w:val="28"/>
        </w:rPr>
        <w:t xml:space="preserve"> Самарской </w:t>
      </w:r>
      <w:r w:rsidRPr="000D5636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“Интернет” (</w:t>
      </w:r>
      <w:proofErr w:type="spellStart"/>
      <w:r w:rsidR="00B70773">
        <w:rPr>
          <w:rFonts w:ascii="Times New Roman" w:eastAsia="Calibri" w:hAnsi="Times New Roman" w:cs="Times New Roman"/>
          <w:sz w:val="28"/>
          <w:szCs w:val="28"/>
          <w:lang w:val="en-US"/>
        </w:rPr>
        <w:t>kamadm</w:t>
      </w:r>
      <w:proofErr w:type="spellEnd"/>
      <w:r w:rsidR="00B70773" w:rsidRPr="00B7077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7077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D5636">
        <w:rPr>
          <w:rFonts w:ascii="Times New Roman" w:eastAsia="Calibri" w:hAnsi="Times New Roman" w:cs="Times New Roman"/>
          <w:sz w:val="28"/>
          <w:szCs w:val="28"/>
        </w:rPr>
        <w:t xml:space="preserve">) в течение пяти рабочих дней. </w:t>
      </w:r>
    </w:p>
    <w:p w:rsidR="003458A8" w:rsidRDefault="003458A8" w:rsidP="00E66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8A8" w:rsidRDefault="003458A8" w:rsidP="00E66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33105" w:rsidRDefault="00633105" w:rsidP="003458A8">
      <w:pPr>
        <w:pStyle w:val="Default"/>
        <w:jc w:val="right"/>
        <w:rPr>
          <w:sz w:val="28"/>
          <w:szCs w:val="28"/>
        </w:rPr>
      </w:pPr>
    </w:p>
    <w:p w:rsidR="00684D44" w:rsidRDefault="00684D44" w:rsidP="003458A8">
      <w:pPr>
        <w:pStyle w:val="Default"/>
        <w:jc w:val="right"/>
        <w:rPr>
          <w:sz w:val="28"/>
          <w:szCs w:val="28"/>
        </w:rPr>
      </w:pPr>
    </w:p>
    <w:p w:rsidR="00684D44" w:rsidRDefault="00684D44" w:rsidP="003458A8">
      <w:pPr>
        <w:pStyle w:val="Default"/>
        <w:jc w:val="right"/>
        <w:rPr>
          <w:sz w:val="28"/>
          <w:szCs w:val="28"/>
        </w:rPr>
      </w:pPr>
    </w:p>
    <w:p w:rsidR="00684D44" w:rsidRDefault="00684D44" w:rsidP="003458A8">
      <w:pPr>
        <w:pStyle w:val="Default"/>
        <w:jc w:val="right"/>
        <w:rPr>
          <w:sz w:val="28"/>
          <w:szCs w:val="28"/>
        </w:rPr>
      </w:pPr>
    </w:p>
    <w:p w:rsidR="003458A8" w:rsidRDefault="003458A8" w:rsidP="003458A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103EE4" w:rsidRDefault="00103EE4" w:rsidP="0010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EE4" w:rsidRPr="00103EE4" w:rsidRDefault="00103EE4" w:rsidP="0010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деятельности</w:t>
      </w:r>
    </w:p>
    <w:p w:rsidR="00103EE4" w:rsidRPr="00103EE4" w:rsidRDefault="00103EE4" w:rsidP="0010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Контрольно-счётной палаты 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103EE4" w:rsidRPr="00103EE4" w:rsidRDefault="00103EE4" w:rsidP="0010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20___ году</w:t>
      </w:r>
    </w:p>
    <w:p w:rsidR="003458A8" w:rsidRDefault="003458A8" w:rsidP="003458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1510"/>
        <w:gridCol w:w="49"/>
        <w:gridCol w:w="21"/>
      </w:tblGrid>
      <w:tr w:rsidR="003458A8" w:rsidTr="00CC2B5A">
        <w:trPr>
          <w:gridAfter w:val="2"/>
          <w:wAfter w:w="70" w:type="dxa"/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3458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3458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Показатели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Единицы измерения </w:t>
            </w:r>
          </w:p>
        </w:tc>
      </w:tr>
      <w:tr w:rsidR="003458A8" w:rsidTr="00CC2B5A">
        <w:trPr>
          <w:gridAfter w:val="2"/>
          <w:wAfter w:w="70" w:type="dxa"/>
          <w:trHeight w:val="107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</w:t>
            </w:r>
            <w:r w:rsidRPr="00C74106">
              <w:rPr>
                <w:b/>
                <w:bCs/>
                <w:sz w:val="28"/>
                <w:szCs w:val="28"/>
              </w:rPr>
              <w:t xml:space="preserve">Результаты деятельности </w:t>
            </w:r>
          </w:p>
        </w:tc>
      </w:tr>
      <w:tr w:rsidR="003458A8" w:rsidTr="00CC2B5A">
        <w:trPr>
          <w:gridAfter w:val="2"/>
          <w:wAfter w:w="70" w:type="dxa"/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Проведено контрольных и экспертно-аналитических мероприятий, из них: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поручениям, предложениям, запросам и обращениям, из них на основании: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поручений </w:t>
            </w:r>
            <w:r w:rsidR="00103EE4">
              <w:rPr>
                <w:sz w:val="23"/>
                <w:szCs w:val="23"/>
              </w:rPr>
              <w:t xml:space="preserve">Собрания </w:t>
            </w:r>
            <w:r w:rsidR="00EF31BE">
              <w:rPr>
                <w:sz w:val="23"/>
                <w:szCs w:val="23"/>
              </w:rPr>
              <w:t>представителей</w:t>
            </w:r>
            <w:r w:rsidR="00103EE4">
              <w:rPr>
                <w:sz w:val="23"/>
                <w:szCs w:val="23"/>
              </w:rPr>
              <w:t xml:space="preserve"> муниципального района </w:t>
            </w:r>
            <w:proofErr w:type="spellStart"/>
            <w:r w:rsidR="00103EE4">
              <w:rPr>
                <w:sz w:val="23"/>
                <w:szCs w:val="23"/>
              </w:rPr>
              <w:t>Камышлинский</w:t>
            </w:r>
            <w:proofErr w:type="spellEnd"/>
            <w:r w:rsidR="00103EE4">
              <w:rPr>
                <w:sz w:val="23"/>
                <w:szCs w:val="23"/>
              </w:rPr>
              <w:t xml:space="preserve"> Самарской области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предложений и запросов глав муниципальных образований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запросов правоохранительных органов, органов прокуратуры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запросов контрольных органов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1.1.1.5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обращений граждан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2939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объектов контрольных и экспертно-аналитических мероприятий (</w:t>
            </w:r>
            <w:proofErr w:type="gramStart"/>
            <w:r>
              <w:rPr>
                <w:b/>
                <w:bCs/>
                <w:sz w:val="23"/>
                <w:szCs w:val="23"/>
              </w:rPr>
              <w:t>КМ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, ЭАМ)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Объем проверенных средств по </w:t>
            </w:r>
            <w:proofErr w:type="gramStart"/>
            <w:r>
              <w:rPr>
                <w:b/>
                <w:bCs/>
                <w:sz w:val="23"/>
                <w:szCs w:val="23"/>
              </w:rPr>
              <w:t>КМ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и ЭАМ, в том числе: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проверенных бюджетных средств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проверенных средств по аудиту в сфере закупок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проверенных внебюджетных средств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3458A8" w:rsidTr="00CC2B5A">
        <w:trPr>
          <w:gridAfter w:val="2"/>
          <w:wAfter w:w="70" w:type="dxa"/>
          <w:trHeight w:val="107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 w:rsidP="00633105">
            <w:pPr>
              <w:pStyle w:val="Default"/>
              <w:jc w:val="center"/>
              <w:rPr>
                <w:sz w:val="28"/>
                <w:szCs w:val="28"/>
              </w:rPr>
            </w:pPr>
            <w:r w:rsidRPr="00C74106">
              <w:rPr>
                <w:b/>
                <w:bCs/>
                <w:sz w:val="28"/>
                <w:szCs w:val="28"/>
              </w:rPr>
              <w:t>Контрольная деятельность</w:t>
            </w:r>
          </w:p>
        </w:tc>
      </w:tr>
      <w:tr w:rsidR="003458A8" w:rsidTr="00CC2B5A">
        <w:trPr>
          <w:gridAfter w:val="2"/>
          <w:wAfter w:w="70" w:type="dxa"/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Проведено контрольных мероприятий, из них: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совместных и параллельных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аудитов в сфере закупок (в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с элементами аудита в сфере закупок)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аудитов эффективности (в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с элементами аудита эффективности)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стратегических аудитов (в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с элементами стратегического аудита)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Объем проверенных средств по </w:t>
            </w:r>
            <w:proofErr w:type="gramStart"/>
            <w:r>
              <w:rPr>
                <w:b/>
                <w:bCs/>
                <w:sz w:val="23"/>
                <w:szCs w:val="23"/>
              </w:rPr>
              <w:t>КМ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29395E">
              <w:rPr>
                <w:b/>
                <w:sz w:val="23"/>
                <w:szCs w:val="23"/>
              </w:rPr>
              <w:t>тыс</w:t>
            </w:r>
            <w:proofErr w:type="gramStart"/>
            <w:r w:rsidRPr="0029395E">
              <w:rPr>
                <w:b/>
                <w:sz w:val="23"/>
                <w:szCs w:val="23"/>
              </w:rPr>
              <w:t>.р</w:t>
            </w:r>
            <w:proofErr w:type="gramEnd"/>
            <w:r w:rsidRPr="0029395E">
              <w:rPr>
                <w:b/>
                <w:sz w:val="23"/>
                <w:szCs w:val="23"/>
              </w:rPr>
              <w:t>уб</w:t>
            </w:r>
            <w:proofErr w:type="spellEnd"/>
            <w:r w:rsidRPr="0029395E">
              <w:rPr>
                <w:b/>
                <w:sz w:val="23"/>
                <w:szCs w:val="23"/>
              </w:rPr>
              <w:t>.</w:t>
            </w:r>
          </w:p>
        </w:tc>
      </w:tr>
      <w:tr w:rsidR="003458A8" w:rsidTr="00CC2B5A">
        <w:trPr>
          <w:gridAfter w:val="2"/>
          <w:wAfter w:w="70" w:type="dxa"/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объектов контрольных мероприятий </w:t>
            </w:r>
            <w:r w:rsidR="00EF31BE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органов местного самоуправления (в том числе структурные подразделения)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муниципальных учреждений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муниципальных предприятий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прочих организаций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gridAfter w:val="2"/>
          <w:wAfter w:w="70" w:type="dxa"/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выявлено нарушений в ходе осуществления внешнего муниципального финансового контроля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29395E">
              <w:rPr>
                <w:b/>
                <w:sz w:val="23"/>
                <w:szCs w:val="23"/>
              </w:rPr>
              <w:t>тыс</w:t>
            </w:r>
            <w:proofErr w:type="gramStart"/>
            <w:r w:rsidRPr="0029395E">
              <w:rPr>
                <w:b/>
                <w:sz w:val="23"/>
                <w:szCs w:val="23"/>
              </w:rPr>
              <w:t>.р</w:t>
            </w:r>
            <w:proofErr w:type="gramEnd"/>
            <w:r w:rsidRPr="0029395E">
              <w:rPr>
                <w:b/>
                <w:sz w:val="23"/>
                <w:szCs w:val="23"/>
              </w:rPr>
              <w:t>уб</w:t>
            </w:r>
            <w:proofErr w:type="spellEnd"/>
            <w:r w:rsidRPr="0029395E">
              <w:rPr>
                <w:b/>
                <w:sz w:val="23"/>
                <w:szCs w:val="23"/>
              </w:rPr>
              <w:t>./ед</w:t>
            </w:r>
            <w:r>
              <w:rPr>
                <w:sz w:val="23"/>
                <w:szCs w:val="23"/>
              </w:rPr>
              <w:t>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нецелевое использование бюджетных средств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нарушения при формировании и исполнении бюджетов, в том числе: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формировании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2.4.2.2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исполнении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3458A8">
              <w:rPr>
                <w:sz w:val="23"/>
                <w:szCs w:val="23"/>
              </w:rPr>
              <w:t xml:space="preserve">нарушения ведения бухгалтерского учета, составления и </w:t>
            </w:r>
            <w:r w:rsidRPr="003458A8">
              <w:rPr>
                <w:sz w:val="23"/>
                <w:szCs w:val="23"/>
              </w:rPr>
              <w:lastRenderedPageBreak/>
              <w:t xml:space="preserve">предоставления бухгалтерской (финансовой) отчетности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2.4.4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3458A8">
              <w:rPr>
                <w:sz w:val="23"/>
                <w:szCs w:val="23"/>
              </w:rPr>
              <w:t xml:space="preserve">нарушения в сфере управления и распоряжения муниципальной собственностью, в том числе: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2.4.4.1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оформлено право оперативного управления и бессрочного пользования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2.4.4.2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нарушения в сфере деятельности организаций с участием муниципального образования в их уставных (складочных) капиталах и иных организаций, 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при использовании ими имущества, находящегося в муниципальной собственности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3458A8">
              <w:rPr>
                <w:sz w:val="23"/>
                <w:szCs w:val="23"/>
              </w:rPr>
              <w:t xml:space="preserve">нарушения при осуществлении муниципальных закупок и закупок отдельными видами юридических лиц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3458A8">
              <w:rPr>
                <w:sz w:val="23"/>
                <w:szCs w:val="23"/>
              </w:rPr>
              <w:t xml:space="preserve">иные нарушения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>
            <w:pPr>
              <w:pStyle w:val="Default"/>
              <w:rPr>
                <w:b/>
                <w:sz w:val="23"/>
                <w:szCs w:val="23"/>
              </w:rPr>
            </w:pPr>
            <w:r w:rsidRPr="00C74106">
              <w:rPr>
                <w:b/>
                <w:sz w:val="23"/>
                <w:szCs w:val="23"/>
              </w:rPr>
              <w:t xml:space="preserve">2.5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74106">
              <w:rPr>
                <w:b/>
                <w:sz w:val="23"/>
                <w:szCs w:val="23"/>
              </w:rPr>
              <w:t xml:space="preserve">Выявлено неэффективное использование бюджетных средств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C74106">
              <w:rPr>
                <w:b/>
                <w:sz w:val="23"/>
                <w:szCs w:val="23"/>
              </w:rPr>
              <w:t>тыс</w:t>
            </w:r>
            <w:proofErr w:type="gramStart"/>
            <w:r w:rsidRPr="00C74106">
              <w:rPr>
                <w:b/>
                <w:sz w:val="23"/>
                <w:szCs w:val="23"/>
              </w:rPr>
              <w:t>.р</w:t>
            </w:r>
            <w:proofErr w:type="gramEnd"/>
            <w:r w:rsidRPr="00C74106">
              <w:rPr>
                <w:b/>
                <w:sz w:val="23"/>
                <w:szCs w:val="23"/>
              </w:rPr>
              <w:t>уб</w:t>
            </w:r>
            <w:proofErr w:type="spellEnd"/>
            <w:r w:rsidRPr="00C74106">
              <w:rPr>
                <w:b/>
                <w:sz w:val="23"/>
                <w:szCs w:val="23"/>
              </w:rPr>
              <w:t>./ед.</w:t>
            </w:r>
          </w:p>
        </w:tc>
      </w:tr>
      <w:tr w:rsidR="003458A8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>
            <w:pPr>
              <w:pStyle w:val="Default"/>
              <w:rPr>
                <w:b/>
                <w:sz w:val="23"/>
                <w:szCs w:val="23"/>
              </w:rPr>
            </w:pPr>
            <w:r w:rsidRPr="00C74106">
              <w:rPr>
                <w:b/>
                <w:sz w:val="23"/>
                <w:szCs w:val="23"/>
              </w:rPr>
              <w:t xml:space="preserve">2.6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74106">
              <w:rPr>
                <w:b/>
                <w:sz w:val="23"/>
                <w:szCs w:val="23"/>
              </w:rPr>
              <w:t xml:space="preserve">Объем нарушений, подлежащих устранению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C74106">
              <w:rPr>
                <w:b/>
                <w:sz w:val="23"/>
                <w:szCs w:val="23"/>
              </w:rPr>
              <w:t>тыс</w:t>
            </w:r>
            <w:proofErr w:type="gramStart"/>
            <w:r w:rsidRPr="00C74106">
              <w:rPr>
                <w:b/>
                <w:sz w:val="23"/>
                <w:szCs w:val="23"/>
              </w:rPr>
              <w:t>.р</w:t>
            </w:r>
            <w:proofErr w:type="gramEnd"/>
            <w:r w:rsidRPr="00C74106">
              <w:rPr>
                <w:b/>
                <w:sz w:val="23"/>
                <w:szCs w:val="23"/>
              </w:rPr>
              <w:t>уб</w:t>
            </w:r>
            <w:proofErr w:type="spellEnd"/>
            <w:r w:rsidRPr="00C74106">
              <w:rPr>
                <w:b/>
                <w:sz w:val="23"/>
                <w:szCs w:val="23"/>
              </w:rPr>
              <w:t>./ед.</w:t>
            </w:r>
          </w:p>
        </w:tc>
      </w:tr>
      <w:tr w:rsidR="003458A8" w:rsidTr="00CC2B5A">
        <w:trPr>
          <w:trHeight w:val="107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 w:rsidP="00633105">
            <w:pPr>
              <w:pStyle w:val="Default"/>
              <w:jc w:val="center"/>
              <w:rPr>
                <w:sz w:val="28"/>
                <w:szCs w:val="28"/>
              </w:rPr>
            </w:pPr>
            <w:r w:rsidRPr="00C74106">
              <w:rPr>
                <w:b/>
                <w:bCs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3458A8" w:rsidTr="00CC2B5A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>
            <w:pPr>
              <w:pStyle w:val="Default"/>
              <w:rPr>
                <w:b/>
                <w:sz w:val="23"/>
                <w:szCs w:val="23"/>
              </w:rPr>
            </w:pPr>
            <w:r w:rsidRPr="00C74106">
              <w:rPr>
                <w:b/>
                <w:bCs/>
                <w:sz w:val="23"/>
                <w:szCs w:val="23"/>
              </w:rPr>
              <w:t xml:space="preserve">3.1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74106">
              <w:rPr>
                <w:b/>
                <w:bCs/>
                <w:sz w:val="23"/>
                <w:szCs w:val="23"/>
              </w:rPr>
              <w:t xml:space="preserve">Проведено экспертно-аналитических мероприятий, из них: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4106">
              <w:rPr>
                <w:b/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совместных и параллельных ЭАМ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мероприятий по аудиту в сфере закупок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6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>
            <w:pPr>
              <w:pStyle w:val="Default"/>
              <w:rPr>
                <w:b/>
                <w:sz w:val="23"/>
                <w:szCs w:val="23"/>
              </w:rPr>
            </w:pPr>
            <w:r w:rsidRPr="00C74106">
              <w:rPr>
                <w:b/>
                <w:bCs/>
                <w:sz w:val="23"/>
                <w:szCs w:val="23"/>
              </w:rPr>
              <w:t xml:space="preserve">3.2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74106">
              <w:rPr>
                <w:b/>
                <w:bCs/>
                <w:sz w:val="23"/>
                <w:szCs w:val="23"/>
              </w:rPr>
              <w:t>Объем проверенных бюджетных сре</w:t>
            </w:r>
            <w:proofErr w:type="gramStart"/>
            <w:r w:rsidRPr="00C74106">
              <w:rPr>
                <w:b/>
                <w:bCs/>
                <w:sz w:val="23"/>
                <w:szCs w:val="23"/>
              </w:rPr>
              <w:t>дств в х</w:t>
            </w:r>
            <w:proofErr w:type="gramEnd"/>
            <w:r w:rsidRPr="00C74106">
              <w:rPr>
                <w:b/>
                <w:bCs/>
                <w:sz w:val="23"/>
                <w:szCs w:val="23"/>
              </w:rPr>
              <w:t xml:space="preserve">оде оценки информации о законности, эффективности, результативности расходов на закупки по планируемым к заключению, заключенным и исполненным контрактам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C74106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C74106">
              <w:rPr>
                <w:b/>
                <w:sz w:val="23"/>
                <w:szCs w:val="23"/>
              </w:rPr>
              <w:t>тыс</w:t>
            </w:r>
            <w:proofErr w:type="gramStart"/>
            <w:r w:rsidRPr="00C74106">
              <w:rPr>
                <w:b/>
                <w:sz w:val="23"/>
                <w:szCs w:val="23"/>
              </w:rPr>
              <w:t>.р</w:t>
            </w:r>
            <w:proofErr w:type="gramEnd"/>
            <w:r w:rsidRPr="00C74106">
              <w:rPr>
                <w:b/>
                <w:sz w:val="23"/>
                <w:szCs w:val="23"/>
              </w:rPr>
              <w:t>уб</w:t>
            </w:r>
            <w:proofErr w:type="spellEnd"/>
            <w:r w:rsidRPr="00C74106">
              <w:rPr>
                <w:b/>
                <w:sz w:val="23"/>
                <w:szCs w:val="23"/>
              </w:rPr>
              <w:t>.</w:t>
            </w:r>
          </w:p>
        </w:tc>
      </w:tr>
      <w:tr w:rsidR="003458A8" w:rsidTr="00CC2B5A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>
            <w:pPr>
              <w:pStyle w:val="Default"/>
              <w:rPr>
                <w:b/>
                <w:sz w:val="23"/>
                <w:szCs w:val="23"/>
              </w:rPr>
            </w:pPr>
            <w:r w:rsidRPr="0029395E">
              <w:rPr>
                <w:b/>
                <w:bCs/>
                <w:sz w:val="23"/>
                <w:szCs w:val="23"/>
              </w:rPr>
              <w:t xml:space="preserve">3.3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9395E">
              <w:rPr>
                <w:b/>
                <w:bCs/>
                <w:sz w:val="23"/>
                <w:szCs w:val="23"/>
              </w:rPr>
              <w:t xml:space="preserve">Количество объектов экспертно-аналитических мероприятий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>
            <w:pPr>
              <w:pStyle w:val="Default"/>
              <w:rPr>
                <w:b/>
                <w:sz w:val="23"/>
                <w:szCs w:val="23"/>
              </w:rPr>
            </w:pPr>
            <w:r w:rsidRPr="0029395E">
              <w:rPr>
                <w:b/>
                <w:bCs/>
                <w:sz w:val="23"/>
                <w:szCs w:val="23"/>
              </w:rPr>
              <w:t xml:space="preserve">3.4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9395E">
              <w:rPr>
                <w:b/>
                <w:bCs/>
                <w:sz w:val="23"/>
                <w:szCs w:val="23"/>
              </w:rPr>
              <w:t xml:space="preserve">Подготовлено экспертных заключений по результатам финансово-экономической экспертизы, в том числе: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проектов муниципальных правовых актов (за исключением муниципальных программ)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муниципальных программ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подготовленных КС</w:t>
            </w:r>
            <w:r w:rsidR="00C74106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предложений, из них: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3.4.3.1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предложений КС</w:t>
            </w:r>
            <w:r w:rsidR="00C74106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, учтенных при принятии решений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107"/>
        </w:trPr>
        <w:tc>
          <w:tcPr>
            <w:tcW w:w="8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633105">
            <w:pPr>
              <w:pStyle w:val="Default"/>
              <w:jc w:val="center"/>
              <w:rPr>
                <w:sz w:val="28"/>
                <w:szCs w:val="28"/>
              </w:rPr>
            </w:pPr>
            <w:r w:rsidRPr="0029395E">
              <w:rPr>
                <w:b/>
                <w:bCs/>
                <w:sz w:val="28"/>
                <w:szCs w:val="28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3458A8" w:rsidTr="00CC2B5A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>
            <w:pPr>
              <w:pStyle w:val="Default"/>
              <w:rPr>
                <w:b/>
                <w:sz w:val="23"/>
                <w:szCs w:val="23"/>
              </w:rPr>
            </w:pPr>
            <w:r w:rsidRPr="0029395E">
              <w:rPr>
                <w:b/>
                <w:bCs/>
                <w:sz w:val="23"/>
                <w:szCs w:val="23"/>
              </w:rPr>
              <w:t xml:space="preserve">4.1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9395E">
              <w:rPr>
                <w:b/>
                <w:bCs/>
                <w:sz w:val="23"/>
                <w:szCs w:val="23"/>
              </w:rPr>
              <w:t xml:space="preserve">Направлено представлений и предписаний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29395E" w:rsidRDefault="003458A8" w:rsidP="0063310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633105" w:rsidRDefault="003458A8">
            <w:pPr>
              <w:pStyle w:val="Default"/>
              <w:rPr>
                <w:sz w:val="23"/>
                <w:szCs w:val="23"/>
              </w:rPr>
            </w:pPr>
            <w:r w:rsidRPr="00633105">
              <w:rPr>
                <w:sz w:val="23"/>
                <w:szCs w:val="23"/>
              </w:rPr>
              <w:t xml:space="preserve">4.1.1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633105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633105">
              <w:rPr>
                <w:bCs/>
                <w:sz w:val="23"/>
                <w:szCs w:val="23"/>
              </w:rPr>
              <w:t>Направ</w:t>
            </w:r>
            <w:r w:rsidR="00C74106">
              <w:rPr>
                <w:bCs/>
                <w:sz w:val="23"/>
                <w:szCs w:val="23"/>
              </w:rPr>
              <w:t>лено представлений, в том числе: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4.1.1.1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представлений, выполненных в установленные сроки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4.1.1.2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представлений, </w:t>
            </w:r>
            <w:proofErr w:type="gramStart"/>
            <w:r>
              <w:rPr>
                <w:sz w:val="23"/>
                <w:szCs w:val="23"/>
              </w:rPr>
              <w:t>сроки</w:t>
            </w:r>
            <w:proofErr w:type="gramEnd"/>
            <w:r>
              <w:rPr>
                <w:sz w:val="23"/>
                <w:szCs w:val="23"/>
              </w:rPr>
              <w:t xml:space="preserve"> выполнения которых не наступили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4.1.1.3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представлений, не выполненных и выполненных не полностью (носят длящийся характер)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Pr="00633105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633105">
              <w:rPr>
                <w:bCs/>
                <w:sz w:val="23"/>
                <w:szCs w:val="23"/>
              </w:rPr>
              <w:t xml:space="preserve">Направлено предписаний, в том числе: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4.1.2.1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предписаний, выполненных в установленные сроки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4.1.2.2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предписаний, </w:t>
            </w:r>
            <w:proofErr w:type="gramStart"/>
            <w:r>
              <w:rPr>
                <w:sz w:val="23"/>
                <w:szCs w:val="23"/>
              </w:rPr>
              <w:t>сроки</w:t>
            </w:r>
            <w:proofErr w:type="gramEnd"/>
            <w:r>
              <w:rPr>
                <w:sz w:val="23"/>
                <w:szCs w:val="23"/>
              </w:rPr>
              <w:t xml:space="preserve"> выполнения которых не наступили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3458A8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4.1.2.3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предписаний, не выполненных и выполненных </w:t>
            </w:r>
            <w:r w:rsidR="00CC2B5A">
              <w:rPr>
                <w:sz w:val="23"/>
                <w:szCs w:val="23"/>
              </w:rPr>
              <w:lastRenderedPageBreak/>
              <w:t>не полностью (носят длящийся характер)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8" w:rsidRDefault="003458A8" w:rsidP="006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ед.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29395E" w:rsidRDefault="00CC2B5A">
            <w:pPr>
              <w:pStyle w:val="Default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lastRenderedPageBreak/>
              <w:t xml:space="preserve">4.2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29395E" w:rsidRDefault="00CC2B5A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 xml:space="preserve">Направлено предложений (рекомендаций) по результатам </w:t>
            </w:r>
            <w:proofErr w:type="gramStart"/>
            <w:r w:rsidRPr="0029395E">
              <w:rPr>
                <w:b/>
                <w:sz w:val="23"/>
                <w:szCs w:val="23"/>
              </w:rPr>
              <w:t>КМ</w:t>
            </w:r>
            <w:proofErr w:type="gramEnd"/>
            <w:r w:rsidRPr="0029395E">
              <w:rPr>
                <w:b/>
                <w:sz w:val="23"/>
                <w:szCs w:val="23"/>
              </w:rPr>
              <w:t xml:space="preserve"> и ЭАМ, в том числе: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29395E" w:rsidRDefault="00CC2B5A" w:rsidP="00CC2B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 xml:space="preserve">ед. 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объектам контроля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исполнительным органам местного самоуправления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29395E" w:rsidRDefault="00CC2B5A">
            <w:pPr>
              <w:pStyle w:val="Default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 xml:space="preserve">4.3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29395E" w:rsidRDefault="00CC2B5A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 xml:space="preserve">Процент предложений (рекомендаций), реализованных по результатам </w:t>
            </w:r>
            <w:proofErr w:type="gramStart"/>
            <w:r w:rsidRPr="0029395E">
              <w:rPr>
                <w:b/>
                <w:sz w:val="23"/>
                <w:szCs w:val="23"/>
              </w:rPr>
              <w:t>КМ</w:t>
            </w:r>
            <w:proofErr w:type="gramEnd"/>
            <w:r w:rsidRPr="0029395E">
              <w:rPr>
                <w:b/>
                <w:sz w:val="23"/>
                <w:szCs w:val="23"/>
              </w:rPr>
              <w:t xml:space="preserve"> и ЭАМ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29395E" w:rsidRDefault="00CC2B5A" w:rsidP="00CC2B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9395E">
              <w:rPr>
                <w:b/>
                <w:sz w:val="23"/>
                <w:szCs w:val="23"/>
              </w:rPr>
              <w:t xml:space="preserve">% 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 w:rsidRPr="00CC2B5A">
              <w:rPr>
                <w:sz w:val="23"/>
                <w:szCs w:val="23"/>
              </w:rPr>
              <w:t xml:space="preserve">4.4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CC2B5A">
              <w:rPr>
                <w:sz w:val="23"/>
                <w:szCs w:val="23"/>
              </w:rPr>
              <w:t xml:space="preserve">Устранено нарушений, в том числе: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./ед. 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CC2B5A">
              <w:rPr>
                <w:sz w:val="23"/>
                <w:szCs w:val="23"/>
              </w:rPr>
              <w:t xml:space="preserve">нецелевое использование бюджетных средств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./ед. 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CC2B5A">
              <w:rPr>
                <w:sz w:val="23"/>
                <w:szCs w:val="23"/>
              </w:rPr>
              <w:t xml:space="preserve">нарушения при формировании и исполнении бюджетов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./ед. 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CC2B5A">
              <w:rPr>
                <w:sz w:val="23"/>
                <w:szCs w:val="23"/>
              </w:rPr>
              <w:t xml:space="preserve">нарушения ведения бухгалтерского учета, составления и предоставления бухгалтерской (финансовой) отчетности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./ед. 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CC2B5A">
              <w:rPr>
                <w:sz w:val="23"/>
                <w:szCs w:val="23"/>
              </w:rPr>
              <w:t xml:space="preserve">нарушения в сфере управления и распоряжения муниципальной собственностью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./ед. 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CC2B5A">
              <w:rPr>
                <w:sz w:val="23"/>
                <w:szCs w:val="23"/>
              </w:rPr>
              <w:t xml:space="preserve">нарушения при осуществлении муниципальных закупок и закупок отдельными видами юридических лиц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./ед. </w:t>
            </w:r>
          </w:p>
        </w:tc>
      </w:tr>
      <w:tr w:rsidR="00CC2B5A" w:rsidTr="00CC2B5A">
        <w:trPr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CC2B5A">
              <w:rPr>
                <w:sz w:val="23"/>
                <w:szCs w:val="23"/>
              </w:rPr>
              <w:t xml:space="preserve">иные нарушения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 xml:space="preserve">./ед. </w:t>
            </w:r>
          </w:p>
        </w:tc>
      </w:tr>
      <w:tr w:rsidR="00CC2B5A" w:rsidTr="00CC2B5A">
        <w:trPr>
          <w:gridAfter w:val="2"/>
          <w:wAfter w:w="70" w:type="dxa"/>
          <w:trHeight w:val="107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Из них: </w:t>
            </w:r>
          </w:p>
        </w:tc>
      </w:tr>
      <w:tr w:rsidR="00CC2B5A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 возврат сре</w:t>
            </w:r>
            <w:proofErr w:type="gramStart"/>
            <w:r>
              <w:rPr>
                <w:sz w:val="23"/>
                <w:szCs w:val="23"/>
              </w:rPr>
              <w:t>дств в б</w:t>
            </w:r>
            <w:proofErr w:type="gramEnd"/>
            <w:r>
              <w:rPr>
                <w:sz w:val="23"/>
                <w:szCs w:val="23"/>
              </w:rPr>
              <w:t xml:space="preserve">юджеты всех уровней бюджетной системы Российской Федерации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./ед.</w:t>
            </w:r>
          </w:p>
        </w:tc>
      </w:tr>
      <w:tr w:rsidR="00CC2B5A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4.4.8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возмещено средств организаций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C2B5A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4.4.9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выполнено работ, оказано услуг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C2B5A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иные меры в стоимостном выражении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C2B5A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4.4.11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устранено нарушений при распоряжении имуществом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C2B5A" w:rsidTr="00CC2B5A">
        <w:trPr>
          <w:gridAfter w:val="2"/>
          <w:wAfter w:w="70" w:type="dxa"/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>
            <w:pPr>
              <w:pStyle w:val="Default"/>
              <w:rPr>
                <w:b/>
                <w:sz w:val="23"/>
                <w:szCs w:val="23"/>
              </w:rPr>
            </w:pPr>
            <w:r w:rsidRPr="00C74106">
              <w:rPr>
                <w:b/>
                <w:bCs/>
                <w:sz w:val="23"/>
                <w:szCs w:val="23"/>
              </w:rPr>
              <w:t xml:space="preserve">4.5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74106">
              <w:rPr>
                <w:b/>
                <w:bCs/>
                <w:sz w:val="23"/>
                <w:szCs w:val="23"/>
              </w:rPr>
              <w:t xml:space="preserve">Устранено неэффективного использования бюджетных средств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 w:rsidP="00CC2B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proofErr w:type="spellStart"/>
            <w:r w:rsidRPr="00C74106">
              <w:rPr>
                <w:b/>
                <w:sz w:val="23"/>
                <w:szCs w:val="23"/>
              </w:rPr>
              <w:t>тыс</w:t>
            </w:r>
            <w:proofErr w:type="gramStart"/>
            <w:r w:rsidRPr="00C74106">
              <w:rPr>
                <w:b/>
                <w:sz w:val="23"/>
                <w:szCs w:val="23"/>
              </w:rPr>
              <w:t>.р</w:t>
            </w:r>
            <w:proofErr w:type="gramEnd"/>
            <w:r w:rsidRPr="00C74106">
              <w:rPr>
                <w:b/>
                <w:sz w:val="23"/>
                <w:szCs w:val="23"/>
              </w:rPr>
              <w:t>уб</w:t>
            </w:r>
            <w:proofErr w:type="spellEnd"/>
            <w:r w:rsidRPr="00C74106">
              <w:rPr>
                <w:b/>
                <w:sz w:val="23"/>
                <w:szCs w:val="23"/>
              </w:rPr>
              <w:t>.</w:t>
            </w:r>
          </w:p>
        </w:tc>
      </w:tr>
      <w:tr w:rsidR="00CC2B5A" w:rsidTr="00CC2B5A">
        <w:trPr>
          <w:gridAfter w:val="2"/>
          <w:wAfter w:w="70" w:type="dxa"/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>
            <w:pPr>
              <w:pStyle w:val="Default"/>
              <w:rPr>
                <w:b/>
                <w:sz w:val="23"/>
                <w:szCs w:val="23"/>
              </w:rPr>
            </w:pPr>
            <w:r w:rsidRPr="00C74106">
              <w:rPr>
                <w:b/>
                <w:bCs/>
                <w:sz w:val="23"/>
                <w:szCs w:val="23"/>
              </w:rPr>
              <w:t xml:space="preserve">4.6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74106">
              <w:rPr>
                <w:b/>
                <w:bCs/>
                <w:sz w:val="23"/>
                <w:szCs w:val="23"/>
              </w:rPr>
              <w:t>Привлечено по материалам КС</w:t>
            </w:r>
            <w:r w:rsidR="00C74106">
              <w:rPr>
                <w:b/>
                <w:bCs/>
                <w:sz w:val="23"/>
                <w:szCs w:val="23"/>
              </w:rPr>
              <w:t>П</w:t>
            </w:r>
            <w:r w:rsidRPr="00C74106">
              <w:rPr>
                <w:b/>
                <w:bCs/>
                <w:sz w:val="23"/>
                <w:szCs w:val="23"/>
              </w:rPr>
              <w:t xml:space="preserve"> к дисциплинарной ответственности должностных лиц объектов контроля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 w:rsidP="00CC2B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4106">
              <w:rPr>
                <w:b/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>
            <w:pPr>
              <w:pStyle w:val="Default"/>
              <w:rPr>
                <w:b/>
                <w:sz w:val="23"/>
                <w:szCs w:val="23"/>
              </w:rPr>
            </w:pPr>
            <w:r w:rsidRPr="00C74106">
              <w:rPr>
                <w:b/>
                <w:bCs/>
                <w:sz w:val="23"/>
                <w:szCs w:val="23"/>
              </w:rPr>
              <w:t xml:space="preserve">4.7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 w:rsidP="00C7410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74106">
              <w:rPr>
                <w:b/>
                <w:bCs/>
                <w:sz w:val="23"/>
                <w:szCs w:val="23"/>
              </w:rPr>
              <w:t>Количество материалов КС</w:t>
            </w:r>
            <w:r w:rsidR="00C74106">
              <w:rPr>
                <w:b/>
                <w:bCs/>
                <w:sz w:val="23"/>
                <w:szCs w:val="23"/>
              </w:rPr>
              <w:t>П</w:t>
            </w:r>
            <w:r w:rsidRPr="00C74106">
              <w:rPr>
                <w:b/>
                <w:bCs/>
                <w:sz w:val="23"/>
                <w:szCs w:val="23"/>
              </w:rPr>
              <w:t xml:space="preserve">, направленных в правоохранительные органы, из них: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 w:rsidP="00CC2B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4106">
              <w:rPr>
                <w:b/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принято решений о возбуждении уголовного дела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принято решение об отказе в возбуждении уголовного дела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принято решений о прекращении уголовного дела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составлено протоколов иными органами, постановлений прокурора об административных правонарушениях, из них: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4.7.4.1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к административной ответственности должностных лиц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4.7.4.2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к административной ответственности юридических лиц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4.7.4.3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штрафов назначенных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C2B5A" w:rsidTr="00CC2B5A">
        <w:trPr>
          <w:gridAfter w:val="2"/>
          <w:wAfter w:w="70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4.7.4.4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результаты рассмотрения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4.7.5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внесено протестов, представлений и предостережений по фактам нарушений закона (кроме постановлений о возбуждении административного производства)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C2B5A" w:rsidRDefault="00CC2B5A">
            <w:pPr>
              <w:pStyle w:val="Default"/>
              <w:rPr>
                <w:sz w:val="23"/>
                <w:szCs w:val="23"/>
              </w:rPr>
            </w:pPr>
            <w:r w:rsidRPr="00CC2B5A">
              <w:rPr>
                <w:bCs/>
                <w:sz w:val="23"/>
                <w:szCs w:val="23"/>
              </w:rPr>
              <w:t xml:space="preserve">4.8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 w:rsidRPr="00CC2B5A">
              <w:rPr>
                <w:bCs/>
                <w:sz w:val="23"/>
                <w:szCs w:val="23"/>
              </w:rPr>
              <w:t xml:space="preserve">Количество материалов, направленных в уполномоченные органы, из них: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составлено протоколов об административных правонарушениях, из них: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4.8.1.1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к административной ответственности должностных лиц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2"/>
          <w:wAfter w:w="70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4.8.1.2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к административной ответственности юридических лиц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1"/>
          <w:wAfter w:w="21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4.8.1.3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штрафов назначенных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C2B5A" w:rsidTr="00CC2B5A">
        <w:trPr>
          <w:gridAfter w:val="1"/>
          <w:wAfter w:w="21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4.8.1.4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результаты рассмотрения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1"/>
          <w:wAfter w:w="21" w:type="dxa"/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4.9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7410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составленных КС</w:t>
            </w:r>
            <w:r w:rsidR="00C74106">
              <w:rPr>
                <w:b/>
                <w:bCs/>
                <w:sz w:val="23"/>
                <w:szCs w:val="23"/>
              </w:rPr>
              <w:t>П</w:t>
            </w:r>
            <w:r>
              <w:rPr>
                <w:b/>
                <w:bCs/>
                <w:sz w:val="23"/>
                <w:szCs w:val="23"/>
              </w:rPr>
              <w:t xml:space="preserve"> протоколов об административных правонарушениях, из них: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 w:rsidP="00CC2B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4106">
              <w:rPr>
                <w:b/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1"/>
          <w:wAfter w:w="21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к административной ответственности должностных лиц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1"/>
          <w:wAfter w:w="21" w:type="dxa"/>
          <w:trHeight w:val="2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привлечено к административной ответственности юридических лиц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1"/>
          <w:wAfter w:w="21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штрафов назначенных, из них: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C2B5A" w:rsidTr="00CC2B5A">
        <w:trPr>
          <w:gridAfter w:val="1"/>
          <w:wAfter w:w="21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4.9.3.1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штрафов, поступивших в бюджет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тыс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C2B5A" w:rsidTr="00CC2B5A">
        <w:trPr>
          <w:gridAfter w:val="1"/>
          <w:wAfter w:w="21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4.9.4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результаты рассмотрения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1"/>
          <w:wAfter w:w="21" w:type="dxa"/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направленных информаций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Pr="00C74106" w:rsidRDefault="00CC2B5A" w:rsidP="00CC2B5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74106">
              <w:rPr>
                <w:b/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1"/>
          <w:wAfter w:w="21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4.10.1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74106" w:rsidP="00C741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CC2B5A">
              <w:rPr>
                <w:sz w:val="23"/>
                <w:szCs w:val="23"/>
              </w:rPr>
              <w:t xml:space="preserve">лаве </w:t>
            </w:r>
            <w:r>
              <w:rPr>
                <w:sz w:val="23"/>
                <w:szCs w:val="23"/>
              </w:rPr>
              <w:t>муниципального района</w:t>
            </w:r>
            <w:r w:rsidR="00CC2B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1"/>
          <w:wAfter w:w="21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4.10.2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2939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C74106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дминистрацию </w:t>
            </w:r>
            <w:r w:rsidR="0029395E">
              <w:rPr>
                <w:sz w:val="23"/>
                <w:szCs w:val="23"/>
              </w:rPr>
              <w:t>муниципального района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1"/>
          <w:wAfter w:w="21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4.10.3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2939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29395E">
              <w:rPr>
                <w:sz w:val="23"/>
                <w:szCs w:val="23"/>
              </w:rPr>
              <w:t>Собрание представителей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  <w:tr w:rsidR="00CC2B5A" w:rsidTr="00CC2B5A">
        <w:trPr>
          <w:gridAfter w:val="1"/>
          <w:wAfter w:w="21" w:type="dxa"/>
          <w:trHeight w:val="1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4.10.4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уполномоченные органы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5A" w:rsidRDefault="00CC2B5A" w:rsidP="00CC2B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</w:tr>
    </w:tbl>
    <w:p w:rsidR="003458A8" w:rsidRPr="00E66E9A" w:rsidRDefault="003458A8" w:rsidP="00E66E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58A8" w:rsidRPr="00E66E9A" w:rsidSect="009D0E34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64" w:rsidRDefault="00181264" w:rsidP="0029395E">
      <w:pPr>
        <w:spacing w:after="0" w:line="240" w:lineRule="auto"/>
      </w:pPr>
      <w:r>
        <w:separator/>
      </w:r>
    </w:p>
  </w:endnote>
  <w:endnote w:type="continuationSeparator" w:id="0">
    <w:p w:rsidR="00181264" w:rsidRDefault="00181264" w:rsidP="0029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956447"/>
      <w:docPartObj>
        <w:docPartGallery w:val="Page Numbers (Bottom of Page)"/>
        <w:docPartUnique/>
      </w:docPartObj>
    </w:sdtPr>
    <w:sdtEndPr/>
    <w:sdtContent>
      <w:p w:rsidR="00684D44" w:rsidRDefault="00684D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4F">
          <w:rPr>
            <w:noProof/>
          </w:rPr>
          <w:t>3</w:t>
        </w:r>
        <w:r>
          <w:fldChar w:fldCharType="end"/>
        </w:r>
      </w:p>
    </w:sdtContent>
  </w:sdt>
  <w:p w:rsidR="00684D44" w:rsidRDefault="00684D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64" w:rsidRDefault="00181264" w:rsidP="0029395E">
      <w:pPr>
        <w:spacing w:after="0" w:line="240" w:lineRule="auto"/>
      </w:pPr>
      <w:r>
        <w:separator/>
      </w:r>
    </w:p>
  </w:footnote>
  <w:footnote w:type="continuationSeparator" w:id="0">
    <w:p w:rsidR="00181264" w:rsidRDefault="00181264" w:rsidP="00293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ED5"/>
    <w:multiLevelType w:val="multilevel"/>
    <w:tmpl w:val="0DD60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0F2482A"/>
    <w:multiLevelType w:val="hybridMultilevel"/>
    <w:tmpl w:val="CA5CD21E"/>
    <w:lvl w:ilvl="0" w:tplc="0D6AF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9B4389"/>
    <w:multiLevelType w:val="hybridMultilevel"/>
    <w:tmpl w:val="13DC43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F"/>
    <w:rsid w:val="000D5636"/>
    <w:rsid w:val="00103EE4"/>
    <w:rsid w:val="00167B92"/>
    <w:rsid w:val="00181264"/>
    <w:rsid w:val="0029395E"/>
    <w:rsid w:val="002B1AB2"/>
    <w:rsid w:val="003458A8"/>
    <w:rsid w:val="003B579F"/>
    <w:rsid w:val="00633105"/>
    <w:rsid w:val="00684D44"/>
    <w:rsid w:val="007A33A8"/>
    <w:rsid w:val="009D0E34"/>
    <w:rsid w:val="009D7E4F"/>
    <w:rsid w:val="00B0052A"/>
    <w:rsid w:val="00B17CAC"/>
    <w:rsid w:val="00B70773"/>
    <w:rsid w:val="00BA6BC0"/>
    <w:rsid w:val="00BE26A2"/>
    <w:rsid w:val="00C34EF8"/>
    <w:rsid w:val="00C46CCA"/>
    <w:rsid w:val="00C74106"/>
    <w:rsid w:val="00CC2B5A"/>
    <w:rsid w:val="00DC36FB"/>
    <w:rsid w:val="00E66E9A"/>
    <w:rsid w:val="00EF31BE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36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95E"/>
  </w:style>
  <w:style w:type="paragraph" w:styleId="a6">
    <w:name w:val="footer"/>
    <w:basedOn w:val="a"/>
    <w:link w:val="a7"/>
    <w:uiPriority w:val="99"/>
    <w:unhideWhenUsed/>
    <w:rsid w:val="0029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95E"/>
  </w:style>
  <w:style w:type="paragraph" w:styleId="a8">
    <w:name w:val="Balloon Text"/>
    <w:basedOn w:val="a"/>
    <w:link w:val="a9"/>
    <w:uiPriority w:val="99"/>
    <w:semiHidden/>
    <w:unhideWhenUsed/>
    <w:rsid w:val="00BE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36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95E"/>
  </w:style>
  <w:style w:type="paragraph" w:styleId="a6">
    <w:name w:val="footer"/>
    <w:basedOn w:val="a"/>
    <w:link w:val="a7"/>
    <w:uiPriority w:val="99"/>
    <w:unhideWhenUsed/>
    <w:rsid w:val="0029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95E"/>
  </w:style>
  <w:style w:type="paragraph" w:styleId="a8">
    <w:name w:val="Balloon Text"/>
    <w:basedOn w:val="a"/>
    <w:link w:val="a9"/>
    <w:uiPriority w:val="99"/>
    <w:semiHidden/>
    <w:unhideWhenUsed/>
    <w:rsid w:val="00BE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Счетная палата</cp:lastModifiedBy>
  <cp:revision>4</cp:revision>
  <cp:lastPrinted>2023-05-29T09:46:00Z</cp:lastPrinted>
  <dcterms:created xsi:type="dcterms:W3CDTF">2023-05-29T09:47:00Z</dcterms:created>
  <dcterms:modified xsi:type="dcterms:W3CDTF">2023-05-30T06:18:00Z</dcterms:modified>
</cp:coreProperties>
</file>