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83" w:rsidRPr="00AD6483" w:rsidRDefault="00AD6483" w:rsidP="00AD6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483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аудиторского мероприятия «Аудит бюджетной отчетности </w:t>
      </w:r>
      <w:r w:rsidRPr="00AD6483">
        <w:rPr>
          <w:rFonts w:ascii="Times New Roman" w:hAnsi="Times New Roman" w:cs="Times New Roman"/>
          <w:b/>
          <w:sz w:val="24"/>
          <w:szCs w:val="24"/>
        </w:rPr>
        <w:t>Контрольно-с</w:t>
      </w:r>
      <w:r w:rsidRPr="00AD6483">
        <w:rPr>
          <w:rFonts w:ascii="Times New Roman" w:hAnsi="Times New Roman" w:cs="Times New Roman"/>
          <w:b/>
          <w:sz w:val="24"/>
          <w:szCs w:val="24"/>
        </w:rPr>
        <w:t xml:space="preserve">четной палаты </w:t>
      </w:r>
      <w:r w:rsidRPr="00AD648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AD6483">
        <w:rPr>
          <w:rFonts w:ascii="Times New Roman" w:hAnsi="Times New Roman" w:cs="Times New Roman"/>
          <w:b/>
          <w:sz w:val="24"/>
          <w:szCs w:val="24"/>
        </w:rPr>
        <w:t>Камышлинский</w:t>
      </w:r>
      <w:proofErr w:type="spellEnd"/>
      <w:r w:rsidRPr="00AD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483">
        <w:rPr>
          <w:rFonts w:ascii="Times New Roman" w:hAnsi="Times New Roman" w:cs="Times New Roman"/>
          <w:b/>
          <w:sz w:val="24"/>
          <w:szCs w:val="24"/>
        </w:rPr>
        <w:t>Самарской области (ГАБС) за 202</w:t>
      </w:r>
      <w:r w:rsidRPr="00AD6483">
        <w:rPr>
          <w:rFonts w:ascii="Times New Roman" w:hAnsi="Times New Roman" w:cs="Times New Roman"/>
          <w:b/>
          <w:sz w:val="24"/>
          <w:szCs w:val="24"/>
        </w:rPr>
        <w:t>2</w:t>
      </w:r>
      <w:r w:rsidRPr="00AD6483">
        <w:rPr>
          <w:rFonts w:ascii="Times New Roman" w:hAnsi="Times New Roman" w:cs="Times New Roman"/>
          <w:b/>
          <w:sz w:val="24"/>
          <w:szCs w:val="24"/>
        </w:rPr>
        <w:t xml:space="preserve"> год» (пункт </w:t>
      </w:r>
      <w:r w:rsidRPr="00AD6483">
        <w:rPr>
          <w:rFonts w:ascii="Times New Roman" w:hAnsi="Times New Roman" w:cs="Times New Roman"/>
          <w:b/>
          <w:sz w:val="24"/>
          <w:szCs w:val="24"/>
        </w:rPr>
        <w:t>4.6.</w:t>
      </w:r>
      <w:r w:rsidRPr="00AD6483">
        <w:rPr>
          <w:rFonts w:ascii="Times New Roman" w:hAnsi="Times New Roman" w:cs="Times New Roman"/>
          <w:b/>
          <w:sz w:val="24"/>
          <w:szCs w:val="24"/>
        </w:rPr>
        <w:t xml:space="preserve"> плана работы </w:t>
      </w:r>
      <w:r w:rsidRPr="00AD6483">
        <w:rPr>
          <w:rFonts w:ascii="Times New Roman" w:hAnsi="Times New Roman" w:cs="Times New Roman"/>
          <w:b/>
          <w:sz w:val="24"/>
          <w:szCs w:val="24"/>
        </w:rPr>
        <w:t>КСП</w:t>
      </w:r>
      <w:r w:rsidRPr="00AD6483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Pr="00AD6483">
        <w:rPr>
          <w:rFonts w:ascii="Times New Roman" w:hAnsi="Times New Roman" w:cs="Times New Roman"/>
          <w:b/>
          <w:sz w:val="24"/>
          <w:szCs w:val="24"/>
        </w:rPr>
        <w:t>3</w:t>
      </w:r>
      <w:r w:rsidRPr="00AD6483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AD6483" w:rsidRPr="00AD6483" w:rsidRDefault="00AD6483" w:rsidP="00AD64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23.03.2023 г.</w:t>
      </w:r>
      <w:bookmarkStart w:id="0" w:name="_GoBack"/>
      <w:bookmarkEnd w:id="0"/>
    </w:p>
    <w:p w:rsidR="00AD6483" w:rsidRDefault="00AD6483" w:rsidP="00AD6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</w:t>
      </w:r>
      <w:r w:rsidRPr="00AD6483">
        <w:rPr>
          <w:rFonts w:ascii="Times New Roman" w:hAnsi="Times New Roman" w:cs="Times New Roman"/>
          <w:sz w:val="24"/>
          <w:szCs w:val="24"/>
        </w:rPr>
        <w:t xml:space="preserve">четной палатой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83">
        <w:rPr>
          <w:rFonts w:ascii="Times New Roman" w:hAnsi="Times New Roman" w:cs="Times New Roman"/>
          <w:sz w:val="24"/>
          <w:szCs w:val="24"/>
        </w:rPr>
        <w:t xml:space="preserve">Самарской области (далее –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AD6483">
        <w:rPr>
          <w:rFonts w:ascii="Times New Roman" w:hAnsi="Times New Roman" w:cs="Times New Roman"/>
          <w:sz w:val="24"/>
          <w:szCs w:val="24"/>
        </w:rPr>
        <w:t xml:space="preserve">) на основании пункта </w:t>
      </w:r>
      <w:r>
        <w:rPr>
          <w:rFonts w:ascii="Times New Roman" w:hAnsi="Times New Roman" w:cs="Times New Roman"/>
          <w:sz w:val="24"/>
          <w:szCs w:val="24"/>
        </w:rPr>
        <w:t>4.6.</w:t>
      </w:r>
      <w:r w:rsidRPr="00AD6483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>
        <w:rPr>
          <w:rFonts w:ascii="Times New Roman" w:hAnsi="Times New Roman" w:cs="Times New Roman"/>
          <w:sz w:val="24"/>
          <w:szCs w:val="24"/>
        </w:rPr>
        <w:t xml:space="preserve">КСП </w:t>
      </w:r>
      <w:r w:rsidRPr="00AD6483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 xml:space="preserve">3 год </w:t>
      </w:r>
      <w:r w:rsidRPr="00AD6483">
        <w:rPr>
          <w:rFonts w:ascii="Times New Roman" w:hAnsi="Times New Roman" w:cs="Times New Roman"/>
          <w:sz w:val="24"/>
          <w:szCs w:val="24"/>
        </w:rPr>
        <w:t xml:space="preserve"> проведен внутренний аудит бюджетной отчетности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AD6483">
        <w:rPr>
          <w:rFonts w:ascii="Times New Roman" w:hAnsi="Times New Roman" w:cs="Times New Roman"/>
          <w:sz w:val="24"/>
          <w:szCs w:val="24"/>
        </w:rPr>
        <w:t xml:space="preserve"> (ГАБС)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648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D6483" w:rsidRDefault="00AD6483" w:rsidP="00AD6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83">
        <w:rPr>
          <w:rFonts w:ascii="Times New Roman" w:hAnsi="Times New Roman" w:cs="Times New Roman"/>
          <w:sz w:val="24"/>
          <w:szCs w:val="24"/>
        </w:rPr>
        <w:t>Исследуемый период: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648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D6483" w:rsidRDefault="00AD6483" w:rsidP="00AD6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83">
        <w:rPr>
          <w:rFonts w:ascii="Times New Roman" w:hAnsi="Times New Roman" w:cs="Times New Roman"/>
          <w:sz w:val="24"/>
          <w:szCs w:val="24"/>
        </w:rPr>
        <w:t xml:space="preserve">В рамках аудита проведена проверка достоверности показателей годовой бюджетной отчетности, полноты формирования и своевременности представления годовой бюджетной отчетности, соответствия </w:t>
      </w:r>
      <w:proofErr w:type="gramStart"/>
      <w:r w:rsidRPr="00AD6483">
        <w:rPr>
          <w:rFonts w:ascii="Times New Roman" w:hAnsi="Times New Roman" w:cs="Times New Roman"/>
          <w:sz w:val="24"/>
          <w:szCs w:val="24"/>
        </w:rPr>
        <w:t>порядка ведения бюджетного учета единой методологии бюджетного учета</w:t>
      </w:r>
      <w:proofErr w:type="gramEnd"/>
      <w:r w:rsidRPr="00AD6483">
        <w:rPr>
          <w:rFonts w:ascii="Times New Roman" w:hAnsi="Times New Roman" w:cs="Times New Roman"/>
          <w:sz w:val="24"/>
          <w:szCs w:val="24"/>
        </w:rPr>
        <w:t xml:space="preserve"> и ведомственным нормативным актам, а также осуществлена оценка достоверности данных, содержащихся в регистрах бюджетного учета. </w:t>
      </w:r>
    </w:p>
    <w:p w:rsidR="00AD6483" w:rsidRDefault="00AD6483" w:rsidP="00AD6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83">
        <w:rPr>
          <w:rFonts w:ascii="Times New Roman" w:hAnsi="Times New Roman" w:cs="Times New Roman"/>
          <w:sz w:val="24"/>
          <w:szCs w:val="24"/>
        </w:rPr>
        <w:t>В ходе проведения аудита бюджетной отчетности факты, свидетельствующие о недостоверности показателей годовой бюджетной отчетности, не установлены.</w:t>
      </w:r>
    </w:p>
    <w:p w:rsidR="00AD6483" w:rsidRDefault="00AD6483" w:rsidP="00AD6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83">
        <w:rPr>
          <w:rFonts w:ascii="Times New Roman" w:hAnsi="Times New Roman" w:cs="Times New Roman"/>
          <w:sz w:val="24"/>
          <w:szCs w:val="24"/>
        </w:rPr>
        <w:t xml:space="preserve"> Бюджетная отчетность соответствует установленным требованиям по своему содержанию. Ведение бюджетного учета и составление бюджетной отчетности соответствуют методологии и стандартам бюджетного учета и бюджетной отчетности, установленным Минфином России и ведомственными нормативными правовыми актами.</w:t>
      </w:r>
    </w:p>
    <w:p w:rsidR="00AD6483" w:rsidRDefault="00AD6483" w:rsidP="00AD6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83">
        <w:rPr>
          <w:rFonts w:ascii="Times New Roman" w:hAnsi="Times New Roman" w:cs="Times New Roman"/>
          <w:sz w:val="24"/>
          <w:szCs w:val="24"/>
        </w:rPr>
        <w:t xml:space="preserve"> Бюджетных рисков, в том числе рисков искажения бюджетной отчетности, которые оказывают или могут оказать влияние на принятие управленческих решений, не выявлено. </w:t>
      </w:r>
    </w:p>
    <w:p w:rsidR="00AD6483" w:rsidRDefault="00AD6483" w:rsidP="00AD6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83">
        <w:rPr>
          <w:rFonts w:ascii="Times New Roman" w:hAnsi="Times New Roman" w:cs="Times New Roman"/>
          <w:sz w:val="24"/>
          <w:szCs w:val="24"/>
        </w:rPr>
        <w:t xml:space="preserve">По итогам проведенного аудита можно сделать вывод о надежности внутреннего финансового контроля и достоверности представленной бюджетной отчетности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AD6483"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648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D6483" w:rsidRDefault="00AD6483" w:rsidP="00AD6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483" w:rsidRPr="00AD6483" w:rsidRDefault="00AD6483" w:rsidP="00AD6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КСП                           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Кульмаметова</w:t>
      </w:r>
      <w:proofErr w:type="spellEnd"/>
    </w:p>
    <w:p w:rsidR="00AD6483" w:rsidRDefault="00AD6483" w:rsidP="00AD6483"/>
    <w:p w:rsidR="00093321" w:rsidRDefault="00093321"/>
    <w:sectPr w:rsidR="000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83"/>
    <w:rsid w:val="00093321"/>
    <w:rsid w:val="00A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Счетная палата</cp:lastModifiedBy>
  <cp:revision>1</cp:revision>
  <dcterms:created xsi:type="dcterms:W3CDTF">2023-06-14T04:34:00Z</dcterms:created>
  <dcterms:modified xsi:type="dcterms:W3CDTF">2023-06-14T04:42:00Z</dcterms:modified>
</cp:coreProperties>
</file>