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73748B">
        <w:rPr>
          <w:color w:val="000000"/>
          <w:sz w:val="28"/>
          <w:szCs w:val="28"/>
        </w:rPr>
        <w:t>18.01.2023</w:t>
      </w:r>
      <w:r w:rsidR="00694AE3">
        <w:rPr>
          <w:color w:val="000000"/>
          <w:sz w:val="28"/>
          <w:szCs w:val="28"/>
        </w:rPr>
        <w:t>г.</w:t>
      </w:r>
      <w:r w:rsidR="00EC38CE">
        <w:rPr>
          <w:color w:val="000000"/>
          <w:sz w:val="28"/>
          <w:szCs w:val="28"/>
        </w:rPr>
        <w:t xml:space="preserve"> №</w:t>
      </w:r>
      <w:r w:rsidR="0073748B">
        <w:rPr>
          <w:color w:val="000000"/>
          <w:sz w:val="28"/>
          <w:szCs w:val="28"/>
        </w:rPr>
        <w:t xml:space="preserve"> 13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694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694AE3" w:rsidRDefault="00694AE3" w:rsidP="00694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 w:rsidP="00694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0111B" w:rsidRDefault="00694AE3" w:rsidP="0020111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</w:t>
      </w:r>
      <w:r>
        <w:rPr>
          <w:color w:val="000000"/>
          <w:sz w:val="28"/>
          <w:szCs w:val="28"/>
        </w:rPr>
        <w:t>й» на 2019-2025 годы» (далее – П</w:t>
      </w:r>
      <w:r w:rsidR="00C93AF6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муниципальная программа</w:t>
      </w:r>
      <w:r w:rsidR="00C93AF6">
        <w:rPr>
          <w:color w:val="000000"/>
          <w:sz w:val="28"/>
          <w:szCs w:val="28"/>
        </w:rPr>
        <w:t>) следующие изменения:</w:t>
      </w:r>
    </w:p>
    <w:p w:rsidR="00EC38CE" w:rsidRDefault="00694AE3" w:rsidP="0020111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паспорте Муниципальной программы, утвержденной Постановлением, раздел «Ресурсное обеспечение муниципальной программы» изложить в следующей редакции:</w:t>
      </w:r>
    </w:p>
    <w:p w:rsidR="0020111B" w:rsidRDefault="0020111B" w:rsidP="0020111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9C6DAD">
              <w:rPr>
                <w:color w:val="000000"/>
                <w:sz w:val="28"/>
                <w:szCs w:val="28"/>
              </w:rPr>
              <w:t>6</w:t>
            </w:r>
            <w:r w:rsidR="00E32A65">
              <w:rPr>
                <w:color w:val="000000"/>
                <w:sz w:val="28"/>
                <w:szCs w:val="28"/>
              </w:rPr>
              <w:t xml:space="preserve">5 </w:t>
            </w:r>
            <w:r w:rsidR="00EA1892">
              <w:rPr>
                <w:color w:val="000000"/>
                <w:sz w:val="28"/>
                <w:szCs w:val="28"/>
              </w:rPr>
              <w:t>826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– </w:t>
            </w:r>
            <w:r w:rsidR="004F4A63">
              <w:rPr>
                <w:color w:val="000000"/>
                <w:sz w:val="28"/>
                <w:szCs w:val="28"/>
              </w:rPr>
              <w:t>7 233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</w:t>
            </w:r>
            <w:r w:rsidR="004F4A6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2021 году – </w:t>
            </w:r>
            <w:r w:rsidR="004F4A63">
              <w:rPr>
                <w:color w:val="000000"/>
                <w:sz w:val="28"/>
                <w:szCs w:val="28"/>
              </w:rPr>
              <w:t xml:space="preserve">15 </w:t>
            </w:r>
            <w:r w:rsidR="00A41CF2">
              <w:rPr>
                <w:color w:val="000000"/>
                <w:sz w:val="28"/>
                <w:szCs w:val="28"/>
              </w:rPr>
              <w:t>979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</w:t>
            </w:r>
            <w:r w:rsidR="001A2C38">
              <w:rPr>
                <w:color w:val="000000"/>
                <w:sz w:val="28"/>
                <w:szCs w:val="28"/>
              </w:rPr>
              <w:t xml:space="preserve"> 15 </w:t>
            </w:r>
            <w:r w:rsidR="00021D44">
              <w:rPr>
                <w:color w:val="000000"/>
                <w:sz w:val="28"/>
                <w:szCs w:val="28"/>
              </w:rPr>
              <w:t>070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1765A1">
              <w:rPr>
                <w:color w:val="000000"/>
                <w:sz w:val="28"/>
                <w:szCs w:val="28"/>
              </w:rPr>
              <w:t>3 966</w:t>
            </w:r>
            <w:r w:rsidR="005841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1765A1">
              <w:rPr>
                <w:color w:val="000000"/>
                <w:sz w:val="28"/>
                <w:szCs w:val="28"/>
              </w:rPr>
              <w:t>3 694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1765A1">
              <w:rPr>
                <w:color w:val="000000"/>
                <w:sz w:val="28"/>
                <w:szCs w:val="28"/>
              </w:rPr>
              <w:t>3 694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Приложение 2 «Р</w:t>
      </w:r>
      <w:r w:rsidRPr="00192629">
        <w:rPr>
          <w:color w:val="000000"/>
          <w:sz w:val="28"/>
          <w:szCs w:val="28"/>
        </w:rPr>
        <w:t>есурсное обеспечение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192629">
        <w:rPr>
          <w:color w:val="000000"/>
          <w:sz w:val="28"/>
          <w:szCs w:val="28"/>
        </w:rPr>
        <w:t>программы за счет всех источников финансирования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8"/>
          <w:szCs w:val="28"/>
        </w:rPr>
        <w:t xml:space="preserve">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1 к настоящему постановлению;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</w:t>
      </w:r>
      <w:r w:rsidRPr="00192629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«П</w:t>
      </w:r>
      <w:r w:rsidRPr="002A6F4E">
        <w:rPr>
          <w:color w:val="000000"/>
          <w:sz w:val="28"/>
          <w:szCs w:val="28"/>
        </w:rPr>
        <w:t>рогнозная оценка ресурсного обеспечения</w:t>
      </w:r>
      <w:r>
        <w:rPr>
          <w:color w:val="000000"/>
          <w:sz w:val="28"/>
          <w:szCs w:val="28"/>
        </w:rPr>
        <w:t xml:space="preserve"> </w:t>
      </w:r>
      <w:r w:rsidRPr="002A6F4E">
        <w:rPr>
          <w:color w:val="000000"/>
          <w:sz w:val="28"/>
          <w:szCs w:val="28"/>
        </w:rPr>
        <w:t>муниципальной программы за счет всех источников финансирования</w:t>
      </w:r>
      <w:r>
        <w:rPr>
          <w:color w:val="000000"/>
          <w:sz w:val="28"/>
          <w:szCs w:val="28"/>
        </w:rPr>
        <w:t>»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2 к настоящему постановлению.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«Камышлинские известия».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                                                    Р.К. Багаутдинов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20111B" w:rsidRDefault="002011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 w:rsidSect="00694AE3">
          <w:pgSz w:w="11906" w:h="16838"/>
          <w:pgMar w:top="851" w:right="851" w:bottom="1134" w:left="1701" w:header="720" w:footer="720" w:gutter="0"/>
          <w:pgNumType w:start="1"/>
          <w:cols w:space="720"/>
        </w:sectPr>
      </w:pPr>
    </w:p>
    <w:p w:rsidR="0020111B" w:rsidRPr="002A6F4E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 xml:space="preserve">Приложение № 1 </w:t>
      </w:r>
    </w:p>
    <w:p w:rsidR="0020111B" w:rsidRPr="002A6F4E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к постановлению Администрации</w:t>
      </w:r>
    </w:p>
    <w:p w:rsidR="0020111B" w:rsidRPr="002A6F4E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муниципального района Камышлинский</w:t>
      </w: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Самарской области</w:t>
      </w:r>
    </w:p>
    <w:p w:rsidR="0020111B" w:rsidRP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right="-709" w:firstLine="567"/>
        <w:jc w:val="right"/>
        <w:rPr>
          <w:color w:val="000000"/>
          <w:sz w:val="24"/>
          <w:szCs w:val="24"/>
        </w:rPr>
      </w:pPr>
      <w:r w:rsidRPr="0020111B">
        <w:rPr>
          <w:color w:val="000000"/>
          <w:sz w:val="24"/>
          <w:szCs w:val="24"/>
        </w:rPr>
        <w:t>от 18.01.2023г. №13</w:t>
      </w:r>
    </w:p>
    <w:p w:rsid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FF4FCA" w:rsidRDefault="00C93AF6" w:rsidP="0020111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 w:rsidP="0020111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 w:rsidP="0020111B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593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567"/>
        <w:gridCol w:w="851"/>
        <w:gridCol w:w="992"/>
        <w:gridCol w:w="1418"/>
        <w:gridCol w:w="1275"/>
        <w:gridCol w:w="1418"/>
        <w:gridCol w:w="1417"/>
        <w:gridCol w:w="1418"/>
        <w:gridCol w:w="1276"/>
        <w:gridCol w:w="1275"/>
      </w:tblGrid>
      <w:tr w:rsidR="00B7588C" w:rsidTr="0020111B">
        <w:trPr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right="4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B7588C" w:rsidTr="0020111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Шестой год 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(2024) и т.д.</w:t>
            </w:r>
          </w:p>
        </w:tc>
      </w:tr>
      <w:tr w:rsidR="00B7588C" w:rsidTr="0020111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20111B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20111B">
        <w:trPr>
          <w:trHeight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63 392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B7588C" w:rsidTr="0020111B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765A1">
              <w:rPr>
                <w:color w:val="000000"/>
                <w:sz w:val="24"/>
                <w:szCs w:val="24"/>
              </w:rPr>
              <w:t>414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20111B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7588C">
              <w:rPr>
                <w:color w:val="000000"/>
                <w:sz w:val="24"/>
                <w:szCs w:val="24"/>
              </w:rPr>
              <w:t xml:space="preserve"> 023,00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20111B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10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19 628,00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20111B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2 257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 w:rsidP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310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B7588C" w:rsidTr="0020111B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1500011030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</w:t>
            </w:r>
            <w:r w:rsidR="00321897">
              <w:rPr>
                <w:color w:val="000000"/>
                <w:sz w:val="24"/>
                <w:szCs w:val="24"/>
              </w:rPr>
              <w:t>982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3 384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3 384,00</w:t>
            </w:r>
          </w:p>
        </w:tc>
      </w:tr>
      <w:tr w:rsidR="00B7588C" w:rsidTr="0020111B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 6.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1500091150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20111B">
        <w:trPr>
          <w:trHeight w:val="840"/>
        </w:trPr>
        <w:tc>
          <w:tcPr>
            <w:tcW w:w="11624" w:type="dxa"/>
            <w:gridSpan w:val="10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773B1" w:rsidRDefault="00D773B1" w:rsidP="00B84A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4AE7" w:rsidRDefault="00B84AE7" w:rsidP="00B84A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1765A1" w:rsidRDefault="001765A1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</w:p>
    <w:p w:rsidR="0020111B" w:rsidRPr="002A6F4E" w:rsidRDefault="00D773B1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</w:t>
      </w:r>
      <w:r w:rsidR="0020111B" w:rsidRPr="002A6F4E">
        <w:rPr>
          <w:color w:val="000000"/>
          <w:sz w:val="22"/>
          <w:szCs w:val="22"/>
        </w:rPr>
        <w:t xml:space="preserve">Приложение № </w:t>
      </w:r>
      <w:r w:rsidR="0020111B">
        <w:rPr>
          <w:color w:val="000000"/>
          <w:sz w:val="22"/>
          <w:szCs w:val="22"/>
        </w:rPr>
        <w:t>2</w:t>
      </w:r>
      <w:r w:rsidR="0020111B" w:rsidRPr="002A6F4E">
        <w:rPr>
          <w:color w:val="000000"/>
          <w:sz w:val="22"/>
          <w:szCs w:val="22"/>
        </w:rPr>
        <w:t xml:space="preserve"> </w:t>
      </w:r>
    </w:p>
    <w:p w:rsidR="0020111B" w:rsidRPr="002A6F4E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к постановлению Администрации</w:t>
      </w:r>
    </w:p>
    <w:p w:rsidR="0020111B" w:rsidRPr="002A6F4E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муниципального района Камышлинский</w:t>
      </w:r>
    </w:p>
    <w:p w:rsidR="0020111B" w:rsidRDefault="0020111B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2A6F4E">
        <w:rPr>
          <w:color w:val="000000"/>
          <w:sz w:val="22"/>
          <w:szCs w:val="22"/>
        </w:rPr>
        <w:t>Самарской области</w:t>
      </w:r>
    </w:p>
    <w:p w:rsidR="0020111B" w:rsidRPr="0020111B" w:rsidRDefault="0020111B" w:rsidP="0020111B">
      <w:pPr>
        <w:pBdr>
          <w:top w:val="nil"/>
          <w:left w:val="nil"/>
          <w:bottom w:val="nil"/>
          <w:right w:val="nil"/>
          <w:between w:val="nil"/>
        </w:pBdr>
        <w:ind w:right="-709" w:firstLine="567"/>
        <w:jc w:val="right"/>
        <w:rPr>
          <w:color w:val="000000"/>
          <w:sz w:val="24"/>
          <w:szCs w:val="24"/>
        </w:rPr>
      </w:pPr>
      <w:r w:rsidRPr="0020111B">
        <w:rPr>
          <w:color w:val="000000"/>
          <w:sz w:val="24"/>
          <w:szCs w:val="24"/>
        </w:rPr>
        <w:t>от 18.01.2023г. №13</w:t>
      </w:r>
    </w:p>
    <w:p w:rsidR="00132C82" w:rsidRDefault="00132C82" w:rsidP="0020111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594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402"/>
        <w:gridCol w:w="1417"/>
        <w:gridCol w:w="1276"/>
        <w:gridCol w:w="1276"/>
        <w:gridCol w:w="1276"/>
        <w:gridCol w:w="1417"/>
        <w:gridCol w:w="1276"/>
        <w:gridCol w:w="1418"/>
      </w:tblGrid>
      <w:tr w:rsidR="001765A1" w:rsidTr="0020111B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1765A1" w:rsidTr="0020111B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год (2024) и т.д.</w:t>
            </w:r>
          </w:p>
        </w:tc>
      </w:tr>
      <w:tr w:rsidR="001765A1" w:rsidTr="0020111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65A1" w:rsidTr="0020111B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63 392 ,00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1765A1" w:rsidTr="0020111B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20111B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20111B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61 978,00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3 694,00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1765A1" w:rsidTr="0020111B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20111B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внебюджетных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20111B">
      <w:pgSz w:w="16838" w:h="11906" w:orient="landscape"/>
      <w:pgMar w:top="1134" w:right="138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021D44"/>
    <w:rsid w:val="00081D93"/>
    <w:rsid w:val="000A6FD3"/>
    <w:rsid w:val="000E5FF2"/>
    <w:rsid w:val="000F4253"/>
    <w:rsid w:val="0010199C"/>
    <w:rsid w:val="001255BA"/>
    <w:rsid w:val="00132C82"/>
    <w:rsid w:val="001765A1"/>
    <w:rsid w:val="001A2C38"/>
    <w:rsid w:val="001C628B"/>
    <w:rsid w:val="0020111B"/>
    <w:rsid w:val="00217AD0"/>
    <w:rsid w:val="002C2C6B"/>
    <w:rsid w:val="00302FE2"/>
    <w:rsid w:val="00320EC4"/>
    <w:rsid w:val="00321897"/>
    <w:rsid w:val="003B0628"/>
    <w:rsid w:val="00455B06"/>
    <w:rsid w:val="00494084"/>
    <w:rsid w:val="004F4A63"/>
    <w:rsid w:val="00502420"/>
    <w:rsid w:val="005841A0"/>
    <w:rsid w:val="00596BA4"/>
    <w:rsid w:val="005A09C8"/>
    <w:rsid w:val="005C6AE3"/>
    <w:rsid w:val="00642AB7"/>
    <w:rsid w:val="0065153A"/>
    <w:rsid w:val="00651F4B"/>
    <w:rsid w:val="006574CD"/>
    <w:rsid w:val="0068739E"/>
    <w:rsid w:val="00694AE3"/>
    <w:rsid w:val="006A3A28"/>
    <w:rsid w:val="006B5424"/>
    <w:rsid w:val="007177D4"/>
    <w:rsid w:val="0073748B"/>
    <w:rsid w:val="007A3A66"/>
    <w:rsid w:val="008229A8"/>
    <w:rsid w:val="00867E42"/>
    <w:rsid w:val="00882B96"/>
    <w:rsid w:val="008C550A"/>
    <w:rsid w:val="008E339A"/>
    <w:rsid w:val="009C6DAD"/>
    <w:rsid w:val="00A24CB9"/>
    <w:rsid w:val="00A41CF2"/>
    <w:rsid w:val="00B7588C"/>
    <w:rsid w:val="00B84AE7"/>
    <w:rsid w:val="00BA0CE0"/>
    <w:rsid w:val="00BD61FD"/>
    <w:rsid w:val="00C8455A"/>
    <w:rsid w:val="00C93AF6"/>
    <w:rsid w:val="00D773B1"/>
    <w:rsid w:val="00E32A65"/>
    <w:rsid w:val="00E71668"/>
    <w:rsid w:val="00EA1892"/>
    <w:rsid w:val="00EC38CE"/>
    <w:rsid w:val="00F34894"/>
    <w:rsid w:val="00F5029B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D159-D6A1-442D-820E-FB08785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83</cp:revision>
  <cp:lastPrinted>2023-01-20T06:51:00Z</cp:lastPrinted>
  <dcterms:created xsi:type="dcterms:W3CDTF">2021-02-24T04:14:00Z</dcterms:created>
  <dcterms:modified xsi:type="dcterms:W3CDTF">2023-01-20T09:25:00Z</dcterms:modified>
</cp:coreProperties>
</file>