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833" w:rsidRDefault="002B5833" w:rsidP="002B58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2B5833" w:rsidRDefault="002B5833" w:rsidP="002B58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подготовке проекта нормативного правового акта</w:t>
      </w:r>
    </w:p>
    <w:p w:rsidR="005A1304" w:rsidRDefault="005A1304" w:rsidP="005A1304">
      <w:pPr>
        <w:pStyle w:val="ConsPlusNonformat"/>
        <w:tabs>
          <w:tab w:val="left" w:pos="9356"/>
        </w:tabs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A1304" w:rsidRPr="005A1304" w:rsidRDefault="005A1304" w:rsidP="005A1304">
      <w:pPr>
        <w:pStyle w:val="ConsPlusNonformat"/>
        <w:tabs>
          <w:tab w:val="left" w:pos="9356"/>
        </w:tabs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1304">
        <w:rPr>
          <w:rFonts w:ascii="Times New Roman" w:hAnsi="Times New Roman" w:cs="Times New Roman"/>
          <w:sz w:val="28"/>
          <w:szCs w:val="28"/>
        </w:rPr>
        <w:t xml:space="preserve">Настоящим Администрация муниципального района </w:t>
      </w:r>
      <w:proofErr w:type="spellStart"/>
      <w:r w:rsidRPr="005A1304">
        <w:rPr>
          <w:rFonts w:ascii="Times New Roman" w:hAnsi="Times New Roman" w:cs="Times New Roman"/>
          <w:sz w:val="28"/>
          <w:szCs w:val="28"/>
        </w:rPr>
        <w:t>Камышлинский</w:t>
      </w:r>
      <w:proofErr w:type="spellEnd"/>
      <w:r w:rsidRPr="005A1304">
        <w:rPr>
          <w:rFonts w:ascii="Times New Roman" w:hAnsi="Times New Roman" w:cs="Times New Roman"/>
          <w:sz w:val="28"/>
          <w:szCs w:val="28"/>
        </w:rPr>
        <w:t xml:space="preserve"> Самарской области извещает о начале обсуждения разработанного проекта постановления «О внесении изменений в административный регламент  предоставления муниципальной услуги «Выдача разрешений на ввод объектов капитального строительства в эксплуатацию при осуществлении строительства, реконструкции объектов капитального строительства» на территории муниципального района </w:t>
      </w:r>
      <w:proofErr w:type="spellStart"/>
      <w:r w:rsidRPr="005A1304">
        <w:rPr>
          <w:rFonts w:ascii="Times New Roman" w:hAnsi="Times New Roman" w:cs="Times New Roman"/>
          <w:sz w:val="28"/>
          <w:szCs w:val="28"/>
        </w:rPr>
        <w:t>Камышлинский</w:t>
      </w:r>
      <w:proofErr w:type="spellEnd"/>
      <w:r w:rsidRPr="005A1304">
        <w:rPr>
          <w:rFonts w:ascii="Times New Roman" w:hAnsi="Times New Roman" w:cs="Times New Roman"/>
          <w:sz w:val="28"/>
          <w:szCs w:val="28"/>
        </w:rPr>
        <w:t xml:space="preserve"> Самарской области» и сборе предложений заинтересованных лиц.</w:t>
      </w:r>
      <w:proofErr w:type="gramEnd"/>
    </w:p>
    <w:p w:rsidR="002B5833" w:rsidRDefault="002B5833" w:rsidP="002B58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1094A" w:rsidRPr="005A1304" w:rsidRDefault="002B5833" w:rsidP="002B5833">
      <w:pPr>
        <w:pStyle w:val="ConsPlusNonformat"/>
        <w:tabs>
          <w:tab w:val="left" w:pos="935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Вид нормативного правового акта –</w:t>
      </w:r>
      <w:r w:rsidR="005A7ED9">
        <w:rPr>
          <w:rFonts w:ascii="Times New Roman" w:hAnsi="Times New Roman" w:cs="Times New Roman"/>
          <w:sz w:val="28"/>
          <w:szCs w:val="28"/>
        </w:rPr>
        <w:t xml:space="preserve"> </w:t>
      </w:r>
      <w:r w:rsidR="00E16BE6" w:rsidRPr="005A1304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района </w:t>
      </w:r>
      <w:r w:rsidR="0082144E" w:rsidRPr="005A1304">
        <w:rPr>
          <w:rFonts w:ascii="Times New Roman" w:hAnsi="Times New Roman" w:cs="Times New Roman"/>
          <w:sz w:val="28"/>
          <w:szCs w:val="28"/>
        </w:rPr>
        <w:t>Камышлинский</w:t>
      </w:r>
      <w:r w:rsidR="00E16BE6" w:rsidRPr="005A1304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EE1683" w:rsidRPr="005A1304">
        <w:rPr>
          <w:rFonts w:ascii="Times New Roman" w:hAnsi="Times New Roman" w:cs="Times New Roman"/>
          <w:sz w:val="28"/>
          <w:szCs w:val="28"/>
        </w:rPr>
        <w:t>.</w:t>
      </w:r>
      <w:r w:rsidR="00E16BE6" w:rsidRPr="005A13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683" w:rsidRDefault="002B5833" w:rsidP="002B5833">
      <w:pPr>
        <w:pStyle w:val="ConsPlusNonformat"/>
        <w:tabs>
          <w:tab w:val="left" w:pos="935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Наименование проекта нормативного правового акта –</w:t>
      </w:r>
      <w:r w:rsidR="00EE1683">
        <w:rPr>
          <w:rFonts w:ascii="Times New Roman" w:hAnsi="Times New Roman" w:cs="Times New Roman"/>
          <w:sz w:val="28"/>
          <w:szCs w:val="28"/>
        </w:rPr>
        <w:t xml:space="preserve"> </w:t>
      </w:r>
      <w:r w:rsidR="00EE1683" w:rsidRPr="005A1304">
        <w:rPr>
          <w:rFonts w:ascii="Times New Roman" w:hAnsi="Times New Roman" w:cs="Times New Roman"/>
          <w:sz w:val="28"/>
          <w:szCs w:val="28"/>
        </w:rPr>
        <w:t>«</w:t>
      </w:r>
      <w:r w:rsidR="0082144E" w:rsidRPr="005A1304">
        <w:rPr>
          <w:rFonts w:ascii="Times New Roman" w:hAnsi="Times New Roman" w:cs="Times New Roman"/>
          <w:sz w:val="28"/>
          <w:szCs w:val="28"/>
        </w:rPr>
        <w:t xml:space="preserve">О внесении изменений в административный регламент  </w:t>
      </w:r>
      <w:r w:rsidR="00EE1683" w:rsidRPr="005A1304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«Выдача разрешений на ввод объектов капитального строительства в эксплуатацию при осуществлении строительства, реконструкции объектов капитального строительства» на территории муниципального района </w:t>
      </w:r>
      <w:r w:rsidR="0082144E" w:rsidRPr="005A1304">
        <w:rPr>
          <w:rFonts w:ascii="Times New Roman" w:hAnsi="Times New Roman" w:cs="Times New Roman"/>
          <w:sz w:val="28"/>
          <w:szCs w:val="28"/>
        </w:rPr>
        <w:t>Камышлинский</w:t>
      </w:r>
      <w:r w:rsidR="00EE1683" w:rsidRPr="005A1304">
        <w:rPr>
          <w:rFonts w:ascii="Times New Roman" w:hAnsi="Times New Roman" w:cs="Times New Roman"/>
          <w:sz w:val="28"/>
          <w:szCs w:val="28"/>
        </w:rPr>
        <w:t xml:space="preserve"> Самарской области».</w:t>
      </w:r>
    </w:p>
    <w:p w:rsidR="00DE4F2C" w:rsidRDefault="002B5833" w:rsidP="002B5833">
      <w:pPr>
        <w:pStyle w:val="ConsPlusNonformat"/>
        <w:tabs>
          <w:tab w:val="left" w:pos="935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13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</w:t>
      </w:r>
      <w:r w:rsidR="00EE16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Планируемый срок вступления в с</w:t>
      </w:r>
      <w:r w:rsidR="00DE4F2C">
        <w:rPr>
          <w:rFonts w:ascii="Times New Roman" w:hAnsi="Times New Roman" w:cs="Times New Roman"/>
          <w:sz w:val="28"/>
          <w:szCs w:val="28"/>
        </w:rPr>
        <w:t>илу нормативного правового акта</w:t>
      </w:r>
      <w:r w:rsidR="00E6681B">
        <w:rPr>
          <w:rFonts w:ascii="Times New Roman" w:hAnsi="Times New Roman" w:cs="Times New Roman"/>
          <w:sz w:val="28"/>
          <w:szCs w:val="28"/>
        </w:rPr>
        <w:t>:</w:t>
      </w:r>
    </w:p>
    <w:p w:rsidR="002B5833" w:rsidRDefault="006B7AE1" w:rsidP="002B5833">
      <w:pPr>
        <w:pStyle w:val="ConsPlusNonformat"/>
        <w:tabs>
          <w:tab w:val="left" w:pos="935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ноябрь</w:t>
      </w:r>
      <w:bookmarkStart w:id="0" w:name="_GoBack"/>
      <w:bookmarkEnd w:id="0"/>
      <w:r w:rsidR="00E6681B">
        <w:rPr>
          <w:rFonts w:ascii="Times New Roman" w:hAnsi="Times New Roman" w:cs="Times New Roman"/>
          <w:sz w:val="28"/>
          <w:szCs w:val="28"/>
        </w:rPr>
        <w:t xml:space="preserve"> 2018 года</w:t>
      </w:r>
    </w:p>
    <w:p w:rsidR="002B5833" w:rsidRPr="002F6FA1" w:rsidRDefault="002B5833" w:rsidP="002B5833">
      <w:pPr>
        <w:pStyle w:val="ConsPlusNonformat"/>
        <w:tabs>
          <w:tab w:val="left" w:pos="935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2144E" w:rsidRPr="0082144E">
        <w:rPr>
          <w:rFonts w:ascii="Times New Roman" w:hAnsi="Times New Roman" w:cs="Times New Roman"/>
          <w:sz w:val="28"/>
          <w:szCs w:val="28"/>
        </w:rPr>
        <w:t>Разработчик проекта нормативного правового акта  Управление строительства, архитектуры и жилищно-коммунального хозяйства администрации  муниципального района Камышлинский Самарской области</w:t>
      </w:r>
      <w:r w:rsidRPr="002F6FA1">
        <w:rPr>
          <w:rFonts w:ascii="Times New Roman" w:hAnsi="Times New Roman" w:cs="Times New Roman"/>
          <w:sz w:val="28"/>
          <w:szCs w:val="28"/>
        </w:rPr>
        <w:t>.</w:t>
      </w:r>
    </w:p>
    <w:p w:rsidR="002B5833" w:rsidRPr="001C3177" w:rsidRDefault="002B5833" w:rsidP="002B5833">
      <w:pPr>
        <w:pStyle w:val="ConsPlusNonformat"/>
        <w:tabs>
          <w:tab w:val="left" w:pos="935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Обоснование необходимости подготовки проекта нормативного правового акта:  </w:t>
      </w:r>
      <w:r w:rsidR="002E5E4B" w:rsidRPr="002E5E4B">
        <w:rPr>
          <w:rFonts w:ascii="Times New Roman" w:hAnsi="Times New Roman" w:cs="Times New Roman"/>
          <w:sz w:val="28"/>
          <w:szCs w:val="28"/>
        </w:rPr>
        <w:t>повышение качества предоставления муниципальной услуги по выдаче разрешений на ввод объектов капитального строительства в эксплуатацию при осуществлении строительства, реконструкции объектов капитального строительства, в отношении проектной документации которых экспертиза не проводится в соответствии с Градостроительным кодексом Российской Федерации</w:t>
      </w:r>
      <w:r w:rsidRPr="001C3177">
        <w:rPr>
          <w:rFonts w:ascii="Times New Roman" w:hAnsi="Times New Roman" w:cs="Times New Roman"/>
          <w:sz w:val="28"/>
          <w:szCs w:val="28"/>
        </w:rPr>
        <w:t>, на территор</w:t>
      </w:r>
      <w:r>
        <w:rPr>
          <w:rFonts w:ascii="Times New Roman" w:hAnsi="Times New Roman" w:cs="Times New Roman"/>
          <w:sz w:val="28"/>
          <w:szCs w:val="28"/>
        </w:rPr>
        <w:t xml:space="preserve">ии муниципального района </w:t>
      </w:r>
      <w:r w:rsidR="0082144E">
        <w:rPr>
          <w:rFonts w:ascii="Times New Roman" w:hAnsi="Times New Roman" w:cs="Times New Roman"/>
          <w:sz w:val="28"/>
          <w:szCs w:val="28"/>
        </w:rPr>
        <w:t>Камышлинский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2B5833" w:rsidRDefault="002B5833" w:rsidP="002B5833">
      <w:pPr>
        <w:pStyle w:val="ConsPlusNonformat"/>
        <w:tabs>
          <w:tab w:val="left" w:pos="935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Описание проблем, на решение которых направлен предлагаемый способ регулирования: </w:t>
      </w:r>
      <w:r w:rsidRPr="001C3177">
        <w:rPr>
          <w:rFonts w:ascii="Times New Roman" w:hAnsi="Times New Roman" w:cs="Times New Roman"/>
          <w:sz w:val="28"/>
          <w:szCs w:val="28"/>
        </w:rPr>
        <w:t>определение сроков и последовательности действий (административных процедур) при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00F3" w:rsidRPr="005A1304" w:rsidRDefault="002B5833" w:rsidP="002B5833">
      <w:pPr>
        <w:pStyle w:val="ConsPlusNonformat"/>
        <w:tabs>
          <w:tab w:val="left" w:pos="935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Круг субъектов, на которых будет распространено действие проекта нормативного правового акта</w:t>
      </w:r>
      <w:r w:rsidR="0082622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1304">
        <w:rPr>
          <w:rFonts w:ascii="Times New Roman" w:hAnsi="Times New Roman" w:cs="Times New Roman"/>
          <w:sz w:val="28"/>
          <w:szCs w:val="28"/>
        </w:rPr>
        <w:t xml:space="preserve"> </w:t>
      </w:r>
      <w:r w:rsidR="009100F3" w:rsidRPr="005A1304">
        <w:rPr>
          <w:rFonts w:ascii="Times New Roman" w:hAnsi="Times New Roman" w:cs="Times New Roman"/>
          <w:sz w:val="28"/>
          <w:szCs w:val="28"/>
        </w:rPr>
        <w:t>юридические лица независимо от их организационно-правовых форм, индивидуальные предприниматели и иные физические лица, выполнившие строительство, реконструкцию объектов капитального строительства в полном объеме   в соответствии с разрешениями на строительство объектов капитального строительства.</w:t>
      </w:r>
    </w:p>
    <w:p w:rsidR="002B5833" w:rsidRDefault="002B5833" w:rsidP="002B5833">
      <w:pPr>
        <w:pStyle w:val="ConsPlusNonformat"/>
        <w:tabs>
          <w:tab w:val="left" w:pos="935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Необходимость установления переходного периода отсутствует.</w:t>
      </w:r>
    </w:p>
    <w:p w:rsidR="00BF7DC0" w:rsidRPr="00BF7DC0" w:rsidRDefault="00BF7DC0" w:rsidP="00BF7DC0">
      <w:pPr>
        <w:pStyle w:val="ConsPlusNonformat"/>
        <w:tabs>
          <w:tab w:val="left" w:pos="935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F7DC0">
        <w:rPr>
          <w:rFonts w:ascii="Times New Roman" w:hAnsi="Times New Roman" w:cs="Times New Roman"/>
          <w:sz w:val="28"/>
          <w:szCs w:val="28"/>
        </w:rPr>
        <w:t>9. Краткое изложение целей регулирования:</w:t>
      </w:r>
    </w:p>
    <w:p w:rsidR="00BF7DC0" w:rsidRDefault="00BF7DC0" w:rsidP="00BF7DC0">
      <w:pPr>
        <w:pStyle w:val="ConsPlusNonformat"/>
        <w:tabs>
          <w:tab w:val="left" w:pos="935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F7DC0">
        <w:rPr>
          <w:rFonts w:ascii="Times New Roman" w:hAnsi="Times New Roman" w:cs="Times New Roman"/>
          <w:sz w:val="28"/>
          <w:szCs w:val="28"/>
        </w:rPr>
        <w:t xml:space="preserve">предупреждение и устранение вредного воздействия на население факторов </w:t>
      </w:r>
      <w:r w:rsidRPr="00BF7DC0">
        <w:rPr>
          <w:rFonts w:ascii="Times New Roman" w:hAnsi="Times New Roman" w:cs="Times New Roman"/>
          <w:sz w:val="28"/>
          <w:szCs w:val="28"/>
        </w:rPr>
        <w:lastRenderedPageBreak/>
        <w:t>среды обитания в процессе нового строительства и реконструкции объектов капитального строительства на территории муниципального района Камышлинский Самарской области.</w:t>
      </w:r>
    </w:p>
    <w:p w:rsidR="00DE4F2C" w:rsidRDefault="00BF7DC0" w:rsidP="002B5833">
      <w:pPr>
        <w:pStyle w:val="ConsPlusNonformat"/>
        <w:tabs>
          <w:tab w:val="left" w:pos="935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B5833">
        <w:rPr>
          <w:rFonts w:ascii="Times New Roman" w:hAnsi="Times New Roman" w:cs="Times New Roman"/>
          <w:sz w:val="28"/>
          <w:szCs w:val="28"/>
        </w:rPr>
        <w:t xml:space="preserve">. Срок, в течение которого разработчиком проекта принимаются предложения </w:t>
      </w:r>
    </w:p>
    <w:p w:rsidR="002B5833" w:rsidRDefault="00DE4F2C" w:rsidP="002B5833">
      <w:pPr>
        <w:pStyle w:val="ConsPlusNonformat"/>
        <w:tabs>
          <w:tab w:val="left" w:pos="935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E4F2C">
        <w:rPr>
          <w:rFonts w:ascii="Times New Roman" w:hAnsi="Times New Roman" w:cs="Times New Roman"/>
          <w:sz w:val="28"/>
          <w:szCs w:val="28"/>
        </w:rPr>
        <w:t xml:space="preserve">с </w:t>
      </w:r>
      <w:r w:rsidR="005A1304">
        <w:rPr>
          <w:rFonts w:ascii="Times New Roman" w:hAnsi="Times New Roman" w:cs="Times New Roman"/>
          <w:sz w:val="28"/>
          <w:szCs w:val="28"/>
        </w:rPr>
        <w:t>11</w:t>
      </w:r>
      <w:r w:rsidR="0082144E" w:rsidRPr="0082144E">
        <w:rPr>
          <w:rFonts w:ascii="Times New Roman" w:hAnsi="Times New Roman" w:cs="Times New Roman"/>
          <w:sz w:val="28"/>
          <w:szCs w:val="28"/>
        </w:rPr>
        <w:t>.</w:t>
      </w:r>
      <w:r w:rsidR="008878ED">
        <w:rPr>
          <w:rFonts w:ascii="Times New Roman" w:hAnsi="Times New Roman" w:cs="Times New Roman"/>
          <w:sz w:val="28"/>
          <w:szCs w:val="28"/>
        </w:rPr>
        <w:t>10</w:t>
      </w:r>
      <w:r w:rsidR="0082144E" w:rsidRPr="0082144E">
        <w:rPr>
          <w:rFonts w:ascii="Times New Roman" w:hAnsi="Times New Roman" w:cs="Times New Roman"/>
          <w:sz w:val="28"/>
          <w:szCs w:val="28"/>
        </w:rPr>
        <w:t xml:space="preserve">.2018 по </w:t>
      </w:r>
      <w:r w:rsidR="006B7AE1">
        <w:rPr>
          <w:rFonts w:ascii="Times New Roman" w:hAnsi="Times New Roman" w:cs="Times New Roman"/>
          <w:sz w:val="28"/>
          <w:szCs w:val="28"/>
        </w:rPr>
        <w:t>09</w:t>
      </w:r>
      <w:r w:rsidR="0082144E" w:rsidRPr="0082144E">
        <w:rPr>
          <w:rFonts w:ascii="Times New Roman" w:hAnsi="Times New Roman" w:cs="Times New Roman"/>
          <w:sz w:val="28"/>
          <w:szCs w:val="28"/>
        </w:rPr>
        <w:t>.</w:t>
      </w:r>
      <w:r w:rsidR="008878ED">
        <w:rPr>
          <w:rFonts w:ascii="Times New Roman" w:hAnsi="Times New Roman" w:cs="Times New Roman"/>
          <w:sz w:val="28"/>
          <w:szCs w:val="28"/>
        </w:rPr>
        <w:t>1</w:t>
      </w:r>
      <w:r w:rsidR="006B7AE1">
        <w:rPr>
          <w:rFonts w:ascii="Times New Roman" w:hAnsi="Times New Roman" w:cs="Times New Roman"/>
          <w:sz w:val="28"/>
          <w:szCs w:val="28"/>
        </w:rPr>
        <w:t>1</w:t>
      </w:r>
      <w:r w:rsidR="0082144E" w:rsidRPr="0082144E">
        <w:rPr>
          <w:rFonts w:ascii="Times New Roman" w:hAnsi="Times New Roman" w:cs="Times New Roman"/>
          <w:sz w:val="28"/>
          <w:szCs w:val="28"/>
        </w:rPr>
        <w:t>.2018 год</w:t>
      </w:r>
      <w:r w:rsidR="00D630EC">
        <w:rPr>
          <w:rFonts w:ascii="Times New Roman" w:hAnsi="Times New Roman" w:cs="Times New Roman"/>
          <w:sz w:val="28"/>
          <w:szCs w:val="28"/>
        </w:rPr>
        <w:t>а</w:t>
      </w:r>
      <w:r w:rsidR="002B5833">
        <w:rPr>
          <w:rFonts w:ascii="Times New Roman" w:hAnsi="Times New Roman" w:cs="Times New Roman"/>
          <w:sz w:val="28"/>
          <w:szCs w:val="28"/>
        </w:rPr>
        <w:t>.</w:t>
      </w:r>
    </w:p>
    <w:p w:rsidR="0082144E" w:rsidRPr="0082144E" w:rsidRDefault="002B5833" w:rsidP="0082144E">
      <w:pPr>
        <w:pStyle w:val="ConsPlusNonformat"/>
        <w:tabs>
          <w:tab w:val="left" w:pos="935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F7DC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2144E" w:rsidRPr="0082144E">
        <w:rPr>
          <w:rFonts w:ascii="Times New Roman" w:hAnsi="Times New Roman" w:cs="Times New Roman"/>
          <w:sz w:val="28"/>
          <w:szCs w:val="28"/>
        </w:rPr>
        <w:t>Адрес электронной почты: str.kam@mail.ru</w:t>
      </w:r>
    </w:p>
    <w:p w:rsidR="0082144E" w:rsidRPr="0082144E" w:rsidRDefault="0082144E" w:rsidP="0082144E">
      <w:pPr>
        <w:pStyle w:val="ConsPlusNonformat"/>
        <w:tabs>
          <w:tab w:val="left" w:pos="935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2144E">
        <w:rPr>
          <w:rFonts w:ascii="Times New Roman" w:hAnsi="Times New Roman" w:cs="Times New Roman"/>
          <w:sz w:val="28"/>
          <w:szCs w:val="28"/>
        </w:rPr>
        <w:t>Контактный телефон 8(84664) 33178</w:t>
      </w:r>
    </w:p>
    <w:p w:rsidR="0082144E" w:rsidRPr="0082144E" w:rsidRDefault="0082144E" w:rsidP="0082144E">
      <w:pPr>
        <w:pStyle w:val="ConsPlusNonformat"/>
        <w:tabs>
          <w:tab w:val="left" w:pos="935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2144E">
        <w:rPr>
          <w:rFonts w:ascii="Times New Roman" w:hAnsi="Times New Roman" w:cs="Times New Roman"/>
          <w:sz w:val="28"/>
          <w:szCs w:val="28"/>
        </w:rPr>
        <w:t>Ответственное лицо:</w:t>
      </w:r>
    </w:p>
    <w:p w:rsidR="00863F3E" w:rsidRPr="005A1304" w:rsidRDefault="0082144E" w:rsidP="005A1304">
      <w:pPr>
        <w:pStyle w:val="ConsPlusNonformat"/>
        <w:tabs>
          <w:tab w:val="left" w:pos="935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2144E">
        <w:rPr>
          <w:rFonts w:ascii="Times New Roman" w:hAnsi="Times New Roman" w:cs="Times New Roman"/>
          <w:sz w:val="28"/>
          <w:szCs w:val="28"/>
        </w:rPr>
        <w:t xml:space="preserve">Заместитель руководителя Управления строительства, архитектуры и жилищно-коммунального хозяйства Администрации  муниципального района </w:t>
      </w:r>
      <w:proofErr w:type="spellStart"/>
      <w:r w:rsidRPr="0082144E">
        <w:rPr>
          <w:rFonts w:ascii="Times New Roman" w:hAnsi="Times New Roman" w:cs="Times New Roman"/>
          <w:sz w:val="28"/>
          <w:szCs w:val="28"/>
        </w:rPr>
        <w:t>Камыш</w:t>
      </w:r>
      <w:r w:rsidR="00D630EC">
        <w:rPr>
          <w:rFonts w:ascii="Times New Roman" w:hAnsi="Times New Roman" w:cs="Times New Roman"/>
          <w:sz w:val="28"/>
          <w:szCs w:val="28"/>
        </w:rPr>
        <w:t>линский</w:t>
      </w:r>
      <w:proofErr w:type="spellEnd"/>
      <w:r w:rsidR="00D630EC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82144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2144E">
        <w:rPr>
          <w:rFonts w:ascii="Times New Roman" w:hAnsi="Times New Roman" w:cs="Times New Roman"/>
          <w:sz w:val="28"/>
          <w:szCs w:val="28"/>
        </w:rPr>
        <w:t>Насибуллин</w:t>
      </w:r>
      <w:proofErr w:type="spellEnd"/>
      <w:r w:rsidRPr="00821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44E">
        <w:rPr>
          <w:rFonts w:ascii="Times New Roman" w:hAnsi="Times New Roman" w:cs="Times New Roman"/>
          <w:sz w:val="28"/>
          <w:szCs w:val="28"/>
        </w:rPr>
        <w:t>Ф</w:t>
      </w:r>
      <w:r w:rsidR="00D26710">
        <w:rPr>
          <w:rFonts w:ascii="Times New Roman" w:hAnsi="Times New Roman" w:cs="Times New Roman"/>
          <w:sz w:val="28"/>
          <w:szCs w:val="28"/>
        </w:rPr>
        <w:t>аиль</w:t>
      </w:r>
      <w:proofErr w:type="spellEnd"/>
      <w:r w:rsidR="00D267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6710">
        <w:rPr>
          <w:rFonts w:ascii="Times New Roman" w:hAnsi="Times New Roman" w:cs="Times New Roman"/>
          <w:sz w:val="28"/>
          <w:szCs w:val="28"/>
        </w:rPr>
        <w:t>Габдулхакович</w:t>
      </w:r>
      <w:proofErr w:type="spellEnd"/>
      <w:r w:rsidR="00D26710">
        <w:rPr>
          <w:rFonts w:ascii="Times New Roman" w:hAnsi="Times New Roman" w:cs="Times New Roman"/>
          <w:sz w:val="28"/>
          <w:szCs w:val="28"/>
        </w:rPr>
        <w:t>.</w:t>
      </w:r>
    </w:p>
    <w:p w:rsidR="00863F3E" w:rsidRPr="005A1304" w:rsidRDefault="00863F3E" w:rsidP="005A1304">
      <w:pPr>
        <w:pStyle w:val="ConsPlusNonformat"/>
        <w:tabs>
          <w:tab w:val="left" w:pos="935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63F3E" w:rsidRPr="005A1304" w:rsidRDefault="00863F3E" w:rsidP="005A1304">
      <w:pPr>
        <w:pStyle w:val="ConsPlusNonformat"/>
        <w:tabs>
          <w:tab w:val="left" w:pos="935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63F3E" w:rsidRPr="005A1304" w:rsidRDefault="00863F3E" w:rsidP="005A1304">
      <w:pPr>
        <w:pStyle w:val="ConsPlusNonformat"/>
        <w:tabs>
          <w:tab w:val="left" w:pos="935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sectPr w:rsidR="00863F3E" w:rsidRPr="005A1304" w:rsidSect="0034550C">
      <w:footerReference w:type="default" r:id="rId7"/>
      <w:pgSz w:w="11906" w:h="16838"/>
      <w:pgMar w:top="851" w:right="991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1CA" w:rsidRDefault="00BD51CA">
      <w:pPr>
        <w:spacing w:after="0" w:line="240" w:lineRule="auto"/>
      </w:pPr>
      <w:r>
        <w:separator/>
      </w:r>
    </w:p>
  </w:endnote>
  <w:endnote w:type="continuationSeparator" w:id="0">
    <w:p w:rsidR="00BD51CA" w:rsidRDefault="00BD5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3438696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E605D9" w:rsidRPr="004A6273" w:rsidRDefault="00CE6B5F">
        <w:pPr>
          <w:pStyle w:val="a3"/>
          <w:jc w:val="center"/>
          <w:rPr>
            <w:sz w:val="20"/>
          </w:rPr>
        </w:pPr>
        <w:r w:rsidRPr="004A6273">
          <w:rPr>
            <w:sz w:val="20"/>
          </w:rPr>
          <w:fldChar w:fldCharType="begin"/>
        </w:r>
        <w:r w:rsidRPr="004A6273">
          <w:rPr>
            <w:sz w:val="20"/>
          </w:rPr>
          <w:instrText>PAGE   \* MERGEFORMAT</w:instrText>
        </w:r>
        <w:r w:rsidRPr="004A6273">
          <w:rPr>
            <w:sz w:val="20"/>
          </w:rPr>
          <w:fldChar w:fldCharType="separate"/>
        </w:r>
        <w:r w:rsidR="006B7AE1">
          <w:rPr>
            <w:noProof/>
            <w:sz w:val="20"/>
          </w:rPr>
          <w:t>1</w:t>
        </w:r>
        <w:r w:rsidRPr="004A6273">
          <w:rPr>
            <w:sz w:val="20"/>
          </w:rPr>
          <w:fldChar w:fldCharType="end"/>
        </w:r>
      </w:p>
    </w:sdtContent>
  </w:sdt>
  <w:p w:rsidR="00E605D9" w:rsidRDefault="00BD51C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1CA" w:rsidRDefault="00BD51CA">
      <w:pPr>
        <w:spacing w:after="0" w:line="240" w:lineRule="auto"/>
      </w:pPr>
      <w:r>
        <w:separator/>
      </w:r>
    </w:p>
  </w:footnote>
  <w:footnote w:type="continuationSeparator" w:id="0">
    <w:p w:rsidR="00BD51CA" w:rsidRDefault="00BD51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EF3"/>
    <w:rsid w:val="00071517"/>
    <w:rsid w:val="00080E8B"/>
    <w:rsid w:val="00094760"/>
    <w:rsid w:val="000A054C"/>
    <w:rsid w:val="000B0AA1"/>
    <w:rsid w:val="000D3CED"/>
    <w:rsid w:val="00112C95"/>
    <w:rsid w:val="00124064"/>
    <w:rsid w:val="001344F4"/>
    <w:rsid w:val="0013560C"/>
    <w:rsid w:val="001878BD"/>
    <w:rsid w:val="00187C0D"/>
    <w:rsid w:val="001E2B63"/>
    <w:rsid w:val="001E36FF"/>
    <w:rsid w:val="001F406B"/>
    <w:rsid w:val="001F41F2"/>
    <w:rsid w:val="00201468"/>
    <w:rsid w:val="0022164C"/>
    <w:rsid w:val="002470BC"/>
    <w:rsid w:val="0025032C"/>
    <w:rsid w:val="0025156C"/>
    <w:rsid w:val="002850B2"/>
    <w:rsid w:val="002A04A9"/>
    <w:rsid w:val="002A133C"/>
    <w:rsid w:val="002A6E41"/>
    <w:rsid w:val="002B5833"/>
    <w:rsid w:val="002B5D57"/>
    <w:rsid w:val="002C6413"/>
    <w:rsid w:val="002D63EF"/>
    <w:rsid w:val="002E5E4B"/>
    <w:rsid w:val="00302303"/>
    <w:rsid w:val="00310CEA"/>
    <w:rsid w:val="00354EC7"/>
    <w:rsid w:val="00371BAD"/>
    <w:rsid w:val="00377091"/>
    <w:rsid w:val="00392180"/>
    <w:rsid w:val="00396729"/>
    <w:rsid w:val="003B68DF"/>
    <w:rsid w:val="003D58BD"/>
    <w:rsid w:val="003E4323"/>
    <w:rsid w:val="003F0A10"/>
    <w:rsid w:val="00404FF1"/>
    <w:rsid w:val="004066E9"/>
    <w:rsid w:val="00425A38"/>
    <w:rsid w:val="00427FDD"/>
    <w:rsid w:val="00430E96"/>
    <w:rsid w:val="00444FB4"/>
    <w:rsid w:val="00446439"/>
    <w:rsid w:val="004672DF"/>
    <w:rsid w:val="004A0E01"/>
    <w:rsid w:val="004A680A"/>
    <w:rsid w:val="004B06AF"/>
    <w:rsid w:val="004B5454"/>
    <w:rsid w:val="004C1E9B"/>
    <w:rsid w:val="004C53A8"/>
    <w:rsid w:val="004E42B4"/>
    <w:rsid w:val="004F0A73"/>
    <w:rsid w:val="004F2EE8"/>
    <w:rsid w:val="00523766"/>
    <w:rsid w:val="0052541C"/>
    <w:rsid w:val="00536556"/>
    <w:rsid w:val="00536B00"/>
    <w:rsid w:val="00541BB9"/>
    <w:rsid w:val="00543F47"/>
    <w:rsid w:val="005668A6"/>
    <w:rsid w:val="00593565"/>
    <w:rsid w:val="0059381D"/>
    <w:rsid w:val="005972D4"/>
    <w:rsid w:val="005A1304"/>
    <w:rsid w:val="005A7ED9"/>
    <w:rsid w:val="005B0AF5"/>
    <w:rsid w:val="005B3787"/>
    <w:rsid w:val="005B439D"/>
    <w:rsid w:val="005C6DA4"/>
    <w:rsid w:val="005F29B8"/>
    <w:rsid w:val="00606A58"/>
    <w:rsid w:val="00607326"/>
    <w:rsid w:val="00611FEC"/>
    <w:rsid w:val="00656CDE"/>
    <w:rsid w:val="00661C10"/>
    <w:rsid w:val="00662953"/>
    <w:rsid w:val="00684BE2"/>
    <w:rsid w:val="00685243"/>
    <w:rsid w:val="006B7AE1"/>
    <w:rsid w:val="006D611A"/>
    <w:rsid w:val="006E3537"/>
    <w:rsid w:val="006E48E6"/>
    <w:rsid w:val="006F16EF"/>
    <w:rsid w:val="00751C59"/>
    <w:rsid w:val="00760B22"/>
    <w:rsid w:val="0076624C"/>
    <w:rsid w:val="007706B5"/>
    <w:rsid w:val="00784931"/>
    <w:rsid w:val="00791102"/>
    <w:rsid w:val="007C3C1E"/>
    <w:rsid w:val="0081094A"/>
    <w:rsid w:val="0082144E"/>
    <w:rsid w:val="00826227"/>
    <w:rsid w:val="00844AF5"/>
    <w:rsid w:val="00846E87"/>
    <w:rsid w:val="00847442"/>
    <w:rsid w:val="00860D95"/>
    <w:rsid w:val="00863F3E"/>
    <w:rsid w:val="00866AD7"/>
    <w:rsid w:val="008839DE"/>
    <w:rsid w:val="0088579C"/>
    <w:rsid w:val="008878ED"/>
    <w:rsid w:val="008941BB"/>
    <w:rsid w:val="008A4456"/>
    <w:rsid w:val="008B00DC"/>
    <w:rsid w:val="008C2E7A"/>
    <w:rsid w:val="008D5344"/>
    <w:rsid w:val="008E6C25"/>
    <w:rsid w:val="008F3106"/>
    <w:rsid w:val="00906B6F"/>
    <w:rsid w:val="009100F3"/>
    <w:rsid w:val="00914BA8"/>
    <w:rsid w:val="00961714"/>
    <w:rsid w:val="009705FD"/>
    <w:rsid w:val="009755A3"/>
    <w:rsid w:val="00996A3E"/>
    <w:rsid w:val="009A637F"/>
    <w:rsid w:val="009A7BB8"/>
    <w:rsid w:val="009C4C7B"/>
    <w:rsid w:val="009C7A6E"/>
    <w:rsid w:val="009D279C"/>
    <w:rsid w:val="009E1EFB"/>
    <w:rsid w:val="009E6108"/>
    <w:rsid w:val="009F69A3"/>
    <w:rsid w:val="009F6DDC"/>
    <w:rsid w:val="00A06ABA"/>
    <w:rsid w:val="00A23C56"/>
    <w:rsid w:val="00A57288"/>
    <w:rsid w:val="00A77FBF"/>
    <w:rsid w:val="00A8314A"/>
    <w:rsid w:val="00A8512B"/>
    <w:rsid w:val="00A949BE"/>
    <w:rsid w:val="00AA17F4"/>
    <w:rsid w:val="00AA7192"/>
    <w:rsid w:val="00AB2D26"/>
    <w:rsid w:val="00AE618D"/>
    <w:rsid w:val="00AF6474"/>
    <w:rsid w:val="00B07CC0"/>
    <w:rsid w:val="00B279C5"/>
    <w:rsid w:val="00B40C01"/>
    <w:rsid w:val="00B41531"/>
    <w:rsid w:val="00B442E5"/>
    <w:rsid w:val="00B5570A"/>
    <w:rsid w:val="00B57C9F"/>
    <w:rsid w:val="00B821F1"/>
    <w:rsid w:val="00B85D7A"/>
    <w:rsid w:val="00B90441"/>
    <w:rsid w:val="00BB1914"/>
    <w:rsid w:val="00BC2EF3"/>
    <w:rsid w:val="00BD51CA"/>
    <w:rsid w:val="00BF5999"/>
    <w:rsid w:val="00BF76F8"/>
    <w:rsid w:val="00BF7DC0"/>
    <w:rsid w:val="00C11EB0"/>
    <w:rsid w:val="00C13D42"/>
    <w:rsid w:val="00C14EDF"/>
    <w:rsid w:val="00C25B72"/>
    <w:rsid w:val="00C438BB"/>
    <w:rsid w:val="00C60AAA"/>
    <w:rsid w:val="00CA1E00"/>
    <w:rsid w:val="00CB0762"/>
    <w:rsid w:val="00CE6B5F"/>
    <w:rsid w:val="00D004C7"/>
    <w:rsid w:val="00D07817"/>
    <w:rsid w:val="00D20810"/>
    <w:rsid w:val="00D26710"/>
    <w:rsid w:val="00D630EC"/>
    <w:rsid w:val="00DB0A64"/>
    <w:rsid w:val="00DC38F7"/>
    <w:rsid w:val="00DD6A69"/>
    <w:rsid w:val="00DE4F2C"/>
    <w:rsid w:val="00E16BE6"/>
    <w:rsid w:val="00E27931"/>
    <w:rsid w:val="00E6681B"/>
    <w:rsid w:val="00E71C23"/>
    <w:rsid w:val="00E73DBC"/>
    <w:rsid w:val="00E81AE6"/>
    <w:rsid w:val="00E936D8"/>
    <w:rsid w:val="00EA4B07"/>
    <w:rsid w:val="00EA51D9"/>
    <w:rsid w:val="00EC1637"/>
    <w:rsid w:val="00EC21DD"/>
    <w:rsid w:val="00EC75A8"/>
    <w:rsid w:val="00ED3DE9"/>
    <w:rsid w:val="00ED7BBF"/>
    <w:rsid w:val="00EE09B7"/>
    <w:rsid w:val="00EE1683"/>
    <w:rsid w:val="00EF2367"/>
    <w:rsid w:val="00EF432B"/>
    <w:rsid w:val="00EF7A96"/>
    <w:rsid w:val="00F14D67"/>
    <w:rsid w:val="00F16B86"/>
    <w:rsid w:val="00F551EC"/>
    <w:rsid w:val="00F6194F"/>
    <w:rsid w:val="00F82F7F"/>
    <w:rsid w:val="00FA236E"/>
    <w:rsid w:val="00FA3DDD"/>
    <w:rsid w:val="00FB2B6A"/>
    <w:rsid w:val="00FD0AA2"/>
    <w:rsid w:val="00FD6DA2"/>
    <w:rsid w:val="00FE66A7"/>
    <w:rsid w:val="00FE73D3"/>
    <w:rsid w:val="00FE7747"/>
    <w:rsid w:val="00FF07C4"/>
    <w:rsid w:val="00FF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F3E"/>
    <w:rPr>
      <w:rFonts w:ascii="Times New Roman" w:hAnsi="Times New Roman"/>
      <w:color w:val="0D0D0D" w:themeColor="text1" w:themeTint="F2"/>
      <w:w w:val="9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63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63F3E"/>
    <w:rPr>
      <w:rFonts w:ascii="Times New Roman" w:hAnsi="Times New Roman"/>
      <w:color w:val="0D0D0D" w:themeColor="text1" w:themeTint="F2"/>
      <w:w w:val="90"/>
      <w:sz w:val="28"/>
    </w:rPr>
  </w:style>
  <w:style w:type="paragraph" w:customStyle="1" w:styleId="ConsPlusNormal">
    <w:name w:val="ConsPlusNormal"/>
    <w:rsid w:val="00863F3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863F3E"/>
    <w:pPr>
      <w:spacing w:after="0" w:line="240" w:lineRule="auto"/>
    </w:pPr>
    <w:rPr>
      <w:rFonts w:ascii="Times New Roman" w:hAnsi="Times New Roman"/>
      <w:color w:val="0D0D0D" w:themeColor="text1" w:themeTint="F2"/>
      <w:w w:val="90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61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194F"/>
    <w:rPr>
      <w:rFonts w:ascii="Tahoma" w:hAnsi="Tahoma" w:cs="Tahoma"/>
      <w:color w:val="0D0D0D" w:themeColor="text1" w:themeTint="F2"/>
      <w:w w:val="90"/>
      <w:sz w:val="16"/>
      <w:szCs w:val="16"/>
    </w:rPr>
  </w:style>
  <w:style w:type="paragraph" w:customStyle="1" w:styleId="ConsPlusNonformat">
    <w:name w:val="ConsPlusNonformat"/>
    <w:rsid w:val="002B58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8">
    <w:name w:val="Основной текст (8)"/>
    <w:rsid w:val="005A13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F3E"/>
    <w:rPr>
      <w:rFonts w:ascii="Times New Roman" w:hAnsi="Times New Roman"/>
      <w:color w:val="0D0D0D" w:themeColor="text1" w:themeTint="F2"/>
      <w:w w:val="9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63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63F3E"/>
    <w:rPr>
      <w:rFonts w:ascii="Times New Roman" w:hAnsi="Times New Roman"/>
      <w:color w:val="0D0D0D" w:themeColor="text1" w:themeTint="F2"/>
      <w:w w:val="90"/>
      <w:sz w:val="28"/>
    </w:rPr>
  </w:style>
  <w:style w:type="paragraph" w:customStyle="1" w:styleId="ConsPlusNormal">
    <w:name w:val="ConsPlusNormal"/>
    <w:rsid w:val="00863F3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863F3E"/>
    <w:pPr>
      <w:spacing w:after="0" w:line="240" w:lineRule="auto"/>
    </w:pPr>
    <w:rPr>
      <w:rFonts w:ascii="Times New Roman" w:hAnsi="Times New Roman"/>
      <w:color w:val="0D0D0D" w:themeColor="text1" w:themeTint="F2"/>
      <w:w w:val="90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61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194F"/>
    <w:rPr>
      <w:rFonts w:ascii="Tahoma" w:hAnsi="Tahoma" w:cs="Tahoma"/>
      <w:color w:val="0D0D0D" w:themeColor="text1" w:themeTint="F2"/>
      <w:w w:val="90"/>
      <w:sz w:val="16"/>
      <w:szCs w:val="16"/>
    </w:rPr>
  </w:style>
  <w:style w:type="paragraph" w:customStyle="1" w:styleId="ConsPlusNonformat">
    <w:name w:val="ConsPlusNonformat"/>
    <w:rsid w:val="002B58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8">
    <w:name w:val="Основной текст (8)"/>
    <w:rsid w:val="005A13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Погильдяков</dc:creator>
  <cp:keywords/>
  <dc:description/>
  <cp:lastModifiedBy>Пользователь</cp:lastModifiedBy>
  <cp:revision>22</cp:revision>
  <cp:lastPrinted>2017-07-12T07:42:00Z</cp:lastPrinted>
  <dcterms:created xsi:type="dcterms:W3CDTF">2017-06-07T12:49:00Z</dcterms:created>
  <dcterms:modified xsi:type="dcterms:W3CDTF">2018-11-02T05:17:00Z</dcterms:modified>
</cp:coreProperties>
</file>