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92" w:rsidRDefault="008438FA" w:rsidP="008438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8FA">
        <w:rPr>
          <w:rFonts w:ascii="Times New Roman" w:hAnsi="Times New Roman" w:cs="Times New Roman"/>
          <w:sz w:val="32"/>
          <w:szCs w:val="32"/>
        </w:rPr>
        <w:t xml:space="preserve">Эпизоотическая </w:t>
      </w:r>
      <w:r>
        <w:rPr>
          <w:rFonts w:ascii="Times New Roman" w:hAnsi="Times New Roman" w:cs="Times New Roman"/>
          <w:sz w:val="32"/>
          <w:szCs w:val="32"/>
        </w:rPr>
        <w:t>обстановка по Самарской области за 9 месяцев 2021 года.</w:t>
      </w:r>
    </w:p>
    <w:p w:rsidR="008438FA" w:rsidRDefault="008438FA" w:rsidP="008438FA">
      <w:pPr>
        <w:rPr>
          <w:rFonts w:ascii="Times New Roman" w:hAnsi="Times New Roman" w:cs="Times New Roman"/>
          <w:sz w:val="32"/>
          <w:szCs w:val="32"/>
        </w:rPr>
      </w:pPr>
      <w:r w:rsidRPr="008438FA">
        <w:rPr>
          <w:rFonts w:ascii="Times New Roman" w:hAnsi="Times New Roman" w:cs="Times New Roman"/>
          <w:b/>
          <w:sz w:val="32"/>
          <w:szCs w:val="32"/>
        </w:rPr>
        <w:t>Африканская чума свиней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2662E" w:rsidRDefault="00766C40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начала года зарегистрировано 4 неблагополучных пункта (домашние свиньи), 8 инфицированных объектов (</w:t>
      </w:r>
      <w:r w:rsidR="0042662E">
        <w:rPr>
          <w:rFonts w:ascii="Times New Roman" w:hAnsi="Times New Roman" w:cs="Times New Roman"/>
          <w:sz w:val="32"/>
          <w:szCs w:val="32"/>
        </w:rPr>
        <w:t>диких кабанов</w:t>
      </w:r>
      <w:r w:rsidR="0042662E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5 случаев, </w:t>
      </w:r>
      <w:r w:rsidR="0042662E">
        <w:rPr>
          <w:rFonts w:ascii="Times New Roman" w:hAnsi="Times New Roman" w:cs="Times New Roman"/>
          <w:sz w:val="32"/>
          <w:szCs w:val="32"/>
        </w:rPr>
        <w:t>домашние свиньи</w:t>
      </w:r>
      <w:r w:rsidR="0042662E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2 случая</w:t>
      </w:r>
      <w:r w:rsidR="0042662E">
        <w:rPr>
          <w:rFonts w:ascii="Times New Roman" w:hAnsi="Times New Roman" w:cs="Times New Roman"/>
          <w:sz w:val="32"/>
          <w:szCs w:val="32"/>
        </w:rPr>
        <w:t>, продукция (паштет) – 1 случай).</w:t>
      </w:r>
    </w:p>
    <w:p w:rsidR="00766C40" w:rsidRDefault="0042662E" w:rsidP="008438FA">
      <w:pPr>
        <w:rPr>
          <w:rFonts w:ascii="Times New Roman" w:hAnsi="Times New Roman" w:cs="Times New Roman"/>
          <w:b/>
          <w:sz w:val="32"/>
          <w:szCs w:val="32"/>
        </w:rPr>
      </w:pPr>
      <w:r w:rsidRPr="0042662E">
        <w:rPr>
          <w:rFonts w:ascii="Times New Roman" w:hAnsi="Times New Roman" w:cs="Times New Roman"/>
          <w:b/>
          <w:sz w:val="32"/>
          <w:szCs w:val="32"/>
        </w:rPr>
        <w:t>Бешенство.</w:t>
      </w:r>
      <w:r w:rsidR="00766C40" w:rsidRPr="004266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662E" w:rsidRDefault="0042662E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начала года зарегистрирован 41 случай бешенства, из них:</w:t>
      </w:r>
    </w:p>
    <w:p w:rsidR="0042662E" w:rsidRDefault="0042662E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Собаки: 22 головы;</w:t>
      </w:r>
    </w:p>
    <w:p w:rsidR="0042662E" w:rsidRDefault="0042662E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Кошки: 4 головы;</w:t>
      </w:r>
    </w:p>
    <w:p w:rsidR="0042662E" w:rsidRDefault="0042662E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КРС: 1 голова;</w:t>
      </w:r>
    </w:p>
    <w:p w:rsidR="0042662E" w:rsidRDefault="0042662E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Дикие животные: 14 голов.</w:t>
      </w:r>
    </w:p>
    <w:p w:rsidR="0042662E" w:rsidRDefault="0042662E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01.09.2021 года 9 активных пунктов по бешенству.</w:t>
      </w:r>
    </w:p>
    <w:p w:rsidR="0042662E" w:rsidRDefault="0042662E" w:rsidP="008438FA">
      <w:pPr>
        <w:rPr>
          <w:rFonts w:ascii="Times New Roman" w:hAnsi="Times New Roman" w:cs="Times New Roman"/>
          <w:b/>
          <w:sz w:val="32"/>
          <w:szCs w:val="32"/>
        </w:rPr>
      </w:pPr>
      <w:r w:rsidRPr="0042662E">
        <w:rPr>
          <w:rFonts w:ascii="Times New Roman" w:hAnsi="Times New Roman" w:cs="Times New Roman"/>
          <w:b/>
          <w:sz w:val="32"/>
          <w:szCs w:val="32"/>
        </w:rPr>
        <w:t xml:space="preserve">Грипп птиц. </w:t>
      </w:r>
    </w:p>
    <w:p w:rsidR="0042662E" w:rsidRDefault="0042662E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года в Самарской области зарегистрирован 1 случай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низкопатогенного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вируса гриппа.</w:t>
      </w:r>
    </w:p>
    <w:p w:rsidR="00205B46" w:rsidRDefault="00205B46" w:rsidP="008438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Бруцеллёз.</w:t>
      </w:r>
    </w:p>
    <w:p w:rsidR="00205B46" w:rsidRDefault="00205B46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23.09.2021 года 3 </w:t>
      </w:r>
      <w:r w:rsidR="009D4D1D">
        <w:rPr>
          <w:rFonts w:ascii="Times New Roman" w:hAnsi="Times New Roman" w:cs="Times New Roman"/>
          <w:sz w:val="32"/>
          <w:szCs w:val="32"/>
        </w:rPr>
        <w:t>активных неблагополучных пункта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: с. Выселки, п. Ягодное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Ставропольский; с. Хорошенькое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4D1D">
        <w:rPr>
          <w:rFonts w:ascii="Times New Roman" w:hAnsi="Times New Roman" w:cs="Times New Roman"/>
          <w:sz w:val="32"/>
          <w:szCs w:val="32"/>
        </w:rPr>
        <w:t>Красноярский.</w:t>
      </w:r>
    </w:p>
    <w:p w:rsidR="009D4D1D" w:rsidRDefault="009D4D1D" w:rsidP="008438FA">
      <w:pPr>
        <w:rPr>
          <w:rFonts w:ascii="Times New Roman" w:hAnsi="Times New Roman" w:cs="Times New Roman"/>
          <w:b/>
          <w:sz w:val="32"/>
          <w:szCs w:val="32"/>
        </w:rPr>
      </w:pPr>
      <w:r w:rsidRPr="009D4D1D">
        <w:rPr>
          <w:rFonts w:ascii="Times New Roman" w:hAnsi="Times New Roman" w:cs="Times New Roman"/>
          <w:b/>
          <w:sz w:val="32"/>
          <w:szCs w:val="32"/>
        </w:rPr>
        <w:t>Лейкоз.</w:t>
      </w:r>
    </w:p>
    <w:p w:rsidR="009D4D1D" w:rsidRDefault="009D4D1D" w:rsidP="008438FA">
      <w:pPr>
        <w:rPr>
          <w:rFonts w:ascii="Times New Roman" w:hAnsi="Times New Roman" w:cs="Times New Roman"/>
          <w:sz w:val="32"/>
          <w:szCs w:val="32"/>
        </w:rPr>
      </w:pPr>
      <w:r w:rsidRPr="009D4D1D">
        <w:rPr>
          <w:rFonts w:ascii="Times New Roman" w:hAnsi="Times New Roman" w:cs="Times New Roman"/>
          <w:sz w:val="32"/>
          <w:szCs w:val="32"/>
        </w:rPr>
        <w:t>На 23.09.2021 го</w:t>
      </w:r>
      <w:r>
        <w:rPr>
          <w:rFonts w:ascii="Times New Roman" w:hAnsi="Times New Roman" w:cs="Times New Roman"/>
          <w:sz w:val="32"/>
          <w:szCs w:val="32"/>
        </w:rPr>
        <w:t>да в Самарской области 28 активных неблагополучных пунктов.</w:t>
      </w:r>
    </w:p>
    <w:p w:rsidR="009D4D1D" w:rsidRDefault="009D4D1D" w:rsidP="008438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Трихинеллёз.</w:t>
      </w:r>
    </w:p>
    <w:p w:rsidR="009D4D1D" w:rsidRPr="009D4D1D" w:rsidRDefault="009D4D1D" w:rsidP="008438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Выявлен 1 случай трихинеллёза диких животных на территории охотхозяйства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Нефтегорское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Самарской региональной общественной организации «Самарское общество охотников и рыболовов»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Нефтегорский. </w:t>
      </w:r>
    </w:p>
    <w:sectPr w:rsidR="009D4D1D" w:rsidRPr="009D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F6"/>
    <w:rsid w:val="00205B46"/>
    <w:rsid w:val="0042662E"/>
    <w:rsid w:val="00435C92"/>
    <w:rsid w:val="00766C40"/>
    <w:rsid w:val="00797971"/>
    <w:rsid w:val="008438FA"/>
    <w:rsid w:val="009D4D1D"/>
    <w:rsid w:val="00C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B275-8471-4D93-87ED-84D49A79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2021-09-23T11:22:00Z</dcterms:created>
  <dcterms:modified xsi:type="dcterms:W3CDTF">2021-09-23T12:34:00Z</dcterms:modified>
</cp:coreProperties>
</file>