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18" w:rsidRDefault="00DF3618" w:rsidP="00B62C16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caps/>
          <w:color w:val="666666"/>
          <w:kern w:val="36"/>
          <w:sz w:val="36"/>
          <w:szCs w:val="36"/>
          <w:lang w:eastAsia="ru-RU"/>
        </w:rPr>
      </w:pPr>
      <w:r w:rsidRPr="00DF3618">
        <w:rPr>
          <w:rFonts w:ascii="PT Sans" w:eastAsia="Times New Roman" w:hAnsi="PT Sans" w:cs="Times New Roman"/>
          <w:caps/>
          <w:color w:val="666666"/>
          <w:kern w:val="36"/>
          <w:sz w:val="36"/>
          <w:szCs w:val="36"/>
          <w:lang w:eastAsia="ru-RU"/>
        </w:rPr>
        <w:t>ПРАВА И ОБЯЗАННОСТИ ОПЕКУНОВ (ПОПЕЧИТЕЛЕЙ)</w:t>
      </w:r>
    </w:p>
    <w:p w:rsidR="00B62C16" w:rsidRPr="00DF3618" w:rsidRDefault="00B62C16" w:rsidP="00B62C16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caps/>
          <w:color w:val="66666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DF3618" w:rsidRPr="00DF3618" w:rsidRDefault="00B62C16" w:rsidP="00DF3618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hyperlink r:id="rId5" w:tgtFrame="_blank" w:history="1">
        <w:r w:rsidR="00DF3618" w:rsidRPr="00DF3618">
          <w:rPr>
            <w:rFonts w:ascii="Tahoma" w:eastAsia="Times New Roman" w:hAnsi="Tahoma" w:cs="Tahoma"/>
            <w:color w:val="CC0000"/>
            <w:sz w:val="2"/>
            <w:szCs w:val="2"/>
            <w:bdr w:val="none" w:sz="0" w:space="0" w:color="auto" w:frame="1"/>
            <w:lang w:eastAsia="ru-RU"/>
          </w:rPr>
          <w:t>www.nezamerznu.ru</w:t>
        </w:r>
      </w:hyperlink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Права и обязанности опекунов (попечителей) подразде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ляются на два основных вида:</w:t>
      </w:r>
    </w:p>
    <w:p w:rsidR="00DF3618" w:rsidRPr="00DF3618" w:rsidRDefault="00DF3618" w:rsidP="00DF3618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права и обязанности в отно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шении подопечных и их имущества;</w:t>
      </w:r>
    </w:p>
    <w:p w:rsidR="00DF3618" w:rsidRPr="00DF3618" w:rsidRDefault="00DF3618" w:rsidP="00DF3618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права и обязанности в отношении органов опеки и попечительства.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не вправе препятствовать обще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нию ребенка с его родителями и другими родственниками, за исключением случаев, если такое общение не отвечает ин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тересам ребенка.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ребенка имеет право и обязан воспитывать ребенка, находящегося под их опекой или по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печительством, заботиться о здоровье, физическом, психи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ческом, духовном и нравственном развитии ребенка.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вправе самостоятельно опреде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лять способы воспитания ребенка, находящегося под опекой или попечительством, с учетом мнения ребенка и рекомен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даций органа опеки и попечительства.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имеет право выбора образова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тельного учреждения и формы обучения ребенка с учетом мнения ребенка до получения им общего образования и обя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зан обеспечить получение ребенком общего образования.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Имущественные права и обязанности опекуна или по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печителя определяются гражданским законодательством, а также Федеральным законом «Об опеке и попечительстве».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обязанности исполняются безвозмездно, кроме слу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чаев, предусмотренных законом (возмездная опека на осно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вании договора).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обязан расходовать все доходы по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допечного, за исключением доходов, которыми подопечный вправе распоряжаться самостоятельно, по особому целево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му назначению исключительно в интересах подопечного.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Опекуны и попечители обязаны извещать органы опеки и попечительства о перемене места жительства; также на них возложено по согласованию с органом опеки и попечитель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ства проведение тех или иных юридических действий (по получению необходимого предварительного разрешения на сделки, другие юридические действия).</w:t>
      </w:r>
    </w:p>
    <w:p w:rsidR="00DF3618" w:rsidRPr="00DF3618" w:rsidRDefault="00DF3618" w:rsidP="00DF3618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Опекун или попечитель ежегодно не позднее 1 февра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ля текущего года, если иной срок не установлен договором об осуществлении опеки или попечительства, представля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ет в орган опеки и попечительства отчет в письменной фор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ме за предыдущий год о хранении, об использовании имуще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ства подопечного и об управлении имуществом подопечного с приложением документов (копий товарных чеков, квитан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ций об уплате налогов, страховых сумм и других платежных</w:t>
      </w:r>
      <w:proofErr w:type="gramEnd"/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документов).</w:t>
      </w:r>
    </w:p>
    <w:p w:rsidR="00DF3618" w:rsidRPr="00DF3618" w:rsidRDefault="00DF3618" w:rsidP="00DF3618">
      <w:pPr>
        <w:shd w:val="clear" w:color="auto" w:fill="FAFAFA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Отчет о сохранности и управлении имуществом подопеч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ного предоставляется в органы опеки и попечительства все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ми без исключения опекунами и попечителями, в том чис</w:t>
      </w:r>
      <w:r w:rsidRPr="00DF36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ле приемными родителями и патронатными воспитателями.</w:t>
      </w:r>
    </w:p>
    <w:p w:rsidR="004A5058" w:rsidRDefault="004A5058"/>
    <w:sectPr w:rsidR="004A5058" w:rsidSect="00B62C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8"/>
    <w:rsid w:val="004A5058"/>
    <w:rsid w:val="00B62C16"/>
    <w:rsid w:val="00D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zamerzn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3</cp:revision>
  <dcterms:created xsi:type="dcterms:W3CDTF">2022-03-04T09:06:00Z</dcterms:created>
  <dcterms:modified xsi:type="dcterms:W3CDTF">2022-03-18T11:26:00Z</dcterms:modified>
</cp:coreProperties>
</file>