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8E" w:rsidRPr="00826F27" w:rsidRDefault="00DE298E" w:rsidP="00FA67F7">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w:t>
      </w:r>
      <w:r w:rsidR="005350B8">
        <w:rPr>
          <w:rFonts w:ascii="Times New Roman" w:hAnsi="Times New Roman" w:cs="Times New Roman"/>
          <w:b/>
          <w:sz w:val="28"/>
          <w:szCs w:val="28"/>
        </w:rPr>
        <w:t xml:space="preserve"> сооружение нежилое</w:t>
      </w:r>
      <w:r w:rsidR="005A1C5A">
        <w:rPr>
          <w:rFonts w:ascii="Times New Roman" w:hAnsi="Times New Roman" w:cs="Times New Roman"/>
          <w:b/>
          <w:sz w:val="28"/>
          <w:szCs w:val="28"/>
        </w:rPr>
        <w:t>,</w:t>
      </w:r>
      <w:r w:rsidR="00A859BF">
        <w:rPr>
          <w:rFonts w:ascii="Times New Roman" w:hAnsi="Times New Roman" w:cs="Times New Roman"/>
          <w:b/>
          <w:sz w:val="28"/>
          <w:szCs w:val="28"/>
        </w:rPr>
        <w:t xml:space="preserve"> </w:t>
      </w:r>
      <w:r w:rsidR="005350B8">
        <w:rPr>
          <w:rFonts w:ascii="Times New Roman" w:hAnsi="Times New Roman" w:cs="Times New Roman"/>
          <w:b/>
          <w:sz w:val="28"/>
          <w:szCs w:val="28"/>
        </w:rPr>
        <w:t>ограждение</w:t>
      </w:r>
      <w:r w:rsidR="00A859BF">
        <w:rPr>
          <w:rFonts w:ascii="Times New Roman" w:hAnsi="Times New Roman" w:cs="Times New Roman"/>
          <w:b/>
          <w:sz w:val="28"/>
          <w:szCs w:val="28"/>
        </w:rPr>
        <w:t xml:space="preserve"> </w:t>
      </w:r>
      <w:r w:rsidR="00B0578C" w:rsidRPr="00826F27">
        <w:rPr>
          <w:rFonts w:ascii="Times New Roman" w:hAnsi="Times New Roman" w:cs="Times New Roman"/>
          <w:b/>
          <w:sz w:val="28"/>
          <w:szCs w:val="28"/>
        </w:rPr>
        <w:t>с кадастровым номером 63:20:0</w:t>
      </w:r>
      <w:r w:rsidR="00FA67F7">
        <w:rPr>
          <w:rFonts w:ascii="Times New Roman" w:hAnsi="Times New Roman" w:cs="Times New Roman"/>
          <w:b/>
          <w:sz w:val="28"/>
          <w:szCs w:val="28"/>
        </w:rPr>
        <w:t>30</w:t>
      </w:r>
      <w:r w:rsidR="00054479">
        <w:rPr>
          <w:rFonts w:ascii="Times New Roman" w:hAnsi="Times New Roman" w:cs="Times New Roman"/>
          <w:b/>
          <w:sz w:val="28"/>
          <w:szCs w:val="28"/>
        </w:rPr>
        <w:t>60</w:t>
      </w:r>
      <w:r w:rsidR="005350B8">
        <w:rPr>
          <w:rFonts w:ascii="Times New Roman" w:hAnsi="Times New Roman" w:cs="Times New Roman"/>
          <w:b/>
          <w:sz w:val="28"/>
          <w:szCs w:val="28"/>
        </w:rPr>
        <w:t>04</w:t>
      </w:r>
      <w:r w:rsidR="00B0578C" w:rsidRPr="00826F27">
        <w:rPr>
          <w:rFonts w:ascii="Times New Roman" w:hAnsi="Times New Roman" w:cs="Times New Roman"/>
          <w:b/>
          <w:sz w:val="28"/>
          <w:szCs w:val="28"/>
        </w:rPr>
        <w:t>:</w:t>
      </w:r>
      <w:r w:rsidR="005350B8">
        <w:rPr>
          <w:rFonts w:ascii="Times New Roman" w:hAnsi="Times New Roman" w:cs="Times New Roman"/>
          <w:b/>
          <w:sz w:val="28"/>
          <w:szCs w:val="28"/>
        </w:rPr>
        <w:t>220</w:t>
      </w:r>
      <w:r w:rsidR="00B0578C" w:rsidRPr="00826F27">
        <w:rPr>
          <w:rFonts w:ascii="Times New Roman" w:hAnsi="Times New Roman" w:cs="Times New Roman"/>
          <w:b/>
          <w:sz w:val="28"/>
          <w:szCs w:val="28"/>
        </w:rPr>
        <w:t xml:space="preserve"> по адресу</w:t>
      </w:r>
      <w:r w:rsidR="00FA67F7">
        <w:rPr>
          <w:rFonts w:ascii="Times New Roman" w:hAnsi="Times New Roman" w:cs="Times New Roman"/>
          <w:b/>
          <w:sz w:val="28"/>
          <w:szCs w:val="28"/>
        </w:rPr>
        <w:t xml:space="preserve"> </w:t>
      </w:r>
      <w:r w:rsidR="00A859BF" w:rsidRPr="00A859BF">
        <w:rPr>
          <w:rFonts w:ascii="Times New Roman" w:hAnsi="Times New Roman" w:cs="Times New Roman"/>
          <w:b/>
          <w:sz w:val="28"/>
          <w:szCs w:val="28"/>
        </w:rPr>
        <w:t xml:space="preserve">Российская Федерация, Самарская область, </w:t>
      </w:r>
      <w:proofErr w:type="spellStart"/>
      <w:r w:rsidR="00A859BF" w:rsidRPr="00A859BF">
        <w:rPr>
          <w:rFonts w:ascii="Times New Roman" w:hAnsi="Times New Roman" w:cs="Times New Roman"/>
          <w:b/>
          <w:sz w:val="28"/>
          <w:szCs w:val="28"/>
        </w:rPr>
        <w:t>Камышлинский</w:t>
      </w:r>
      <w:proofErr w:type="spellEnd"/>
      <w:r w:rsidR="00A859BF" w:rsidRPr="00A859BF">
        <w:rPr>
          <w:rFonts w:ascii="Times New Roman" w:hAnsi="Times New Roman" w:cs="Times New Roman"/>
          <w:b/>
          <w:sz w:val="28"/>
          <w:szCs w:val="28"/>
        </w:rPr>
        <w:t xml:space="preserve"> р-н, </w:t>
      </w:r>
      <w:proofErr w:type="gramStart"/>
      <w:r w:rsidR="00A859BF" w:rsidRPr="00A859BF">
        <w:rPr>
          <w:rFonts w:ascii="Times New Roman" w:hAnsi="Times New Roman" w:cs="Times New Roman"/>
          <w:b/>
          <w:sz w:val="28"/>
          <w:szCs w:val="28"/>
        </w:rPr>
        <w:t>с</w:t>
      </w:r>
      <w:proofErr w:type="gramEnd"/>
      <w:r w:rsidR="00A859BF" w:rsidRPr="00A859BF">
        <w:rPr>
          <w:rFonts w:ascii="Times New Roman" w:hAnsi="Times New Roman" w:cs="Times New Roman"/>
          <w:b/>
          <w:sz w:val="28"/>
          <w:szCs w:val="28"/>
        </w:rPr>
        <w:t xml:space="preserve">. </w:t>
      </w:r>
      <w:proofErr w:type="gramStart"/>
      <w:r w:rsidR="00A859BF" w:rsidRPr="00A859BF">
        <w:rPr>
          <w:rFonts w:ascii="Times New Roman" w:hAnsi="Times New Roman" w:cs="Times New Roman"/>
          <w:b/>
          <w:sz w:val="28"/>
          <w:szCs w:val="28"/>
        </w:rPr>
        <w:t>Камышла</w:t>
      </w:r>
      <w:proofErr w:type="gramEnd"/>
      <w:r w:rsidR="00A859BF" w:rsidRPr="00A859BF">
        <w:rPr>
          <w:rFonts w:ascii="Times New Roman" w:hAnsi="Times New Roman" w:cs="Times New Roman"/>
          <w:b/>
          <w:sz w:val="28"/>
          <w:szCs w:val="28"/>
        </w:rPr>
        <w:t xml:space="preserve">, ул. </w:t>
      </w:r>
      <w:r w:rsidR="005350B8">
        <w:rPr>
          <w:rFonts w:ascii="Times New Roman" w:hAnsi="Times New Roman" w:cs="Times New Roman"/>
          <w:b/>
          <w:sz w:val="28"/>
          <w:szCs w:val="28"/>
        </w:rPr>
        <w:t xml:space="preserve">Победы, </w:t>
      </w:r>
      <w:r w:rsidR="00A859BF" w:rsidRPr="00A859BF">
        <w:rPr>
          <w:rFonts w:ascii="Times New Roman" w:hAnsi="Times New Roman" w:cs="Times New Roman"/>
          <w:b/>
          <w:sz w:val="28"/>
          <w:szCs w:val="28"/>
        </w:rPr>
        <w:t>д. 1</w:t>
      </w:r>
      <w:r w:rsidR="005350B8">
        <w:rPr>
          <w:rFonts w:ascii="Times New Roman" w:hAnsi="Times New Roman" w:cs="Times New Roman"/>
          <w:b/>
          <w:sz w:val="28"/>
          <w:szCs w:val="28"/>
        </w:rPr>
        <w:t>31</w:t>
      </w:r>
    </w:p>
    <w:p w:rsidR="00331FAB" w:rsidRDefault="00331FAB" w:rsidP="009848FA">
      <w:pPr>
        <w:widowControl w:val="0"/>
        <w:spacing w:after="0" w:line="240" w:lineRule="auto"/>
        <w:jc w:val="both"/>
        <w:rPr>
          <w:rFonts w:ascii="Times New Roman" w:hAnsi="Times New Roman" w:cs="Times New Roman"/>
          <w:sz w:val="26"/>
          <w:szCs w:val="26"/>
        </w:rPr>
      </w:pPr>
    </w:p>
    <w:p w:rsidR="000A6839" w:rsidRPr="000A6839" w:rsidRDefault="00331FAB" w:rsidP="005350B8">
      <w:pPr>
        <w:jc w:val="both"/>
        <w:rPr>
          <w:rFonts w:ascii="Times New Roman" w:hAnsi="Times New Roman" w:cs="Times New Roman"/>
          <w:b/>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5350B8" w:rsidRPr="005350B8">
        <w:rPr>
          <w:rFonts w:ascii="Times New Roman" w:hAnsi="Times New Roman" w:cs="Times New Roman"/>
          <w:b/>
          <w:sz w:val="28"/>
          <w:szCs w:val="28"/>
        </w:rPr>
        <w:t>сооружение нежилое, ограждение с кадастровым номером</w:t>
      </w:r>
      <w:r w:rsidR="005350B8">
        <w:rPr>
          <w:rFonts w:ascii="Times New Roman" w:hAnsi="Times New Roman" w:cs="Times New Roman"/>
          <w:b/>
          <w:sz w:val="28"/>
          <w:szCs w:val="28"/>
        </w:rPr>
        <w:t xml:space="preserve"> </w:t>
      </w:r>
      <w:r w:rsidR="005350B8" w:rsidRPr="005350B8">
        <w:rPr>
          <w:rFonts w:ascii="Times New Roman" w:hAnsi="Times New Roman" w:cs="Times New Roman"/>
          <w:b/>
          <w:sz w:val="28"/>
          <w:szCs w:val="28"/>
        </w:rPr>
        <w:t xml:space="preserve">63:20:0306004:220 по адресу Российская Федерация, Самарская область, </w:t>
      </w:r>
      <w:proofErr w:type="spellStart"/>
      <w:r w:rsidR="005350B8" w:rsidRPr="005350B8">
        <w:rPr>
          <w:rFonts w:ascii="Times New Roman" w:hAnsi="Times New Roman" w:cs="Times New Roman"/>
          <w:b/>
          <w:sz w:val="28"/>
          <w:szCs w:val="28"/>
        </w:rPr>
        <w:t>Камышлинский</w:t>
      </w:r>
      <w:proofErr w:type="spellEnd"/>
      <w:r w:rsidR="005350B8" w:rsidRPr="005350B8">
        <w:rPr>
          <w:rFonts w:ascii="Times New Roman" w:hAnsi="Times New Roman" w:cs="Times New Roman"/>
          <w:b/>
          <w:sz w:val="28"/>
          <w:szCs w:val="28"/>
        </w:rPr>
        <w:t xml:space="preserve"> р-н, </w:t>
      </w:r>
      <w:proofErr w:type="gramStart"/>
      <w:r w:rsidR="005350B8" w:rsidRPr="005350B8">
        <w:rPr>
          <w:rFonts w:ascii="Times New Roman" w:hAnsi="Times New Roman" w:cs="Times New Roman"/>
          <w:b/>
          <w:sz w:val="28"/>
          <w:szCs w:val="28"/>
        </w:rPr>
        <w:t>с</w:t>
      </w:r>
      <w:proofErr w:type="gramEnd"/>
      <w:r w:rsidR="005350B8" w:rsidRPr="005350B8">
        <w:rPr>
          <w:rFonts w:ascii="Times New Roman" w:hAnsi="Times New Roman" w:cs="Times New Roman"/>
          <w:b/>
          <w:sz w:val="28"/>
          <w:szCs w:val="28"/>
        </w:rPr>
        <w:t xml:space="preserve">. </w:t>
      </w:r>
      <w:proofErr w:type="gramStart"/>
      <w:r w:rsidR="005350B8" w:rsidRPr="005350B8">
        <w:rPr>
          <w:rFonts w:ascii="Times New Roman" w:hAnsi="Times New Roman" w:cs="Times New Roman"/>
          <w:b/>
          <w:sz w:val="28"/>
          <w:szCs w:val="28"/>
        </w:rPr>
        <w:t>Камышла</w:t>
      </w:r>
      <w:proofErr w:type="gramEnd"/>
      <w:r w:rsidR="005350B8" w:rsidRPr="005350B8">
        <w:rPr>
          <w:rFonts w:ascii="Times New Roman" w:hAnsi="Times New Roman" w:cs="Times New Roman"/>
          <w:b/>
          <w:sz w:val="28"/>
          <w:szCs w:val="28"/>
        </w:rPr>
        <w:t>, ул. Победы, д. 131</w:t>
      </w:r>
      <w:r w:rsidR="000A6839">
        <w:rPr>
          <w:rFonts w:ascii="Times New Roman" w:hAnsi="Times New Roman" w:cs="Times New Roman"/>
          <w:b/>
          <w:sz w:val="28"/>
          <w:szCs w:val="28"/>
        </w:rPr>
        <w:t>.</w:t>
      </w:r>
    </w:p>
    <w:p w:rsidR="006B0FBF" w:rsidRPr="00826F27" w:rsidRDefault="00826F27" w:rsidP="000A6839">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C03EB7">
        <w:rPr>
          <w:rFonts w:ascii="Times New Roman" w:hAnsi="Times New Roman" w:cs="Times New Roman"/>
          <w:b/>
          <w:sz w:val="28"/>
          <w:szCs w:val="28"/>
        </w:rPr>
        <w:t>04</w:t>
      </w:r>
      <w:r w:rsidR="008F73F1" w:rsidRPr="004F0F42">
        <w:rPr>
          <w:rFonts w:ascii="Times New Roman" w:hAnsi="Times New Roman" w:cs="Times New Roman"/>
          <w:b/>
          <w:sz w:val="28"/>
          <w:szCs w:val="28"/>
        </w:rPr>
        <w:t>.</w:t>
      </w:r>
      <w:r w:rsidR="00A43191" w:rsidRPr="004F0F42">
        <w:rPr>
          <w:rFonts w:ascii="Times New Roman" w:hAnsi="Times New Roman" w:cs="Times New Roman"/>
          <w:b/>
          <w:sz w:val="28"/>
          <w:szCs w:val="28"/>
        </w:rPr>
        <w:t>0</w:t>
      </w:r>
      <w:r w:rsidR="00C03EB7">
        <w:rPr>
          <w:rFonts w:ascii="Times New Roman" w:hAnsi="Times New Roman" w:cs="Times New Roman"/>
          <w:b/>
          <w:sz w:val="28"/>
          <w:szCs w:val="28"/>
        </w:rPr>
        <w:t>9</w:t>
      </w:r>
      <w:r w:rsidR="008F73F1" w:rsidRPr="004F0F42">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A859BF">
        <w:rPr>
          <w:rFonts w:ascii="Times New Roman" w:hAnsi="Times New Roman" w:cs="Times New Roman"/>
          <w:b/>
          <w:sz w:val="28"/>
          <w:szCs w:val="28"/>
        </w:rPr>
        <w:t>4</w:t>
      </w:r>
      <w:r w:rsidR="006F2205" w:rsidRPr="004F0F42">
        <w:rPr>
          <w:rFonts w:ascii="Times New Roman" w:hAnsi="Times New Roman" w:cs="Times New Roman"/>
          <w:b/>
          <w:sz w:val="28"/>
          <w:szCs w:val="28"/>
        </w:rPr>
        <w:t>:</w:t>
      </w:r>
      <w:r w:rsidR="005350B8">
        <w:rPr>
          <w:rFonts w:ascii="Times New Roman" w:hAnsi="Times New Roman" w:cs="Times New Roman"/>
          <w:b/>
          <w:sz w:val="28"/>
          <w:szCs w:val="28"/>
        </w:rPr>
        <w:t>30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5350B8">
        <w:rPr>
          <w:rFonts w:ascii="Times New Roman" w:hAnsi="Times New Roman" w:cs="Times New Roman"/>
          <w:b/>
          <w:sz w:val="28"/>
          <w:szCs w:val="28"/>
        </w:rPr>
        <w:t>5</w:t>
      </w:r>
      <w:r w:rsidR="006F2205" w:rsidRPr="004F0F42">
        <w:rPr>
          <w:rFonts w:ascii="Times New Roman" w:hAnsi="Times New Roman" w:cs="Times New Roman"/>
          <w:b/>
          <w:sz w:val="28"/>
          <w:szCs w:val="28"/>
        </w:rPr>
        <w:t>:</w:t>
      </w:r>
      <w:r w:rsidR="005350B8">
        <w:rPr>
          <w:rFonts w:ascii="Times New Roman" w:hAnsi="Times New Roman" w:cs="Times New Roman"/>
          <w:b/>
          <w:sz w:val="28"/>
          <w:szCs w:val="28"/>
        </w:rPr>
        <w:t>0</w:t>
      </w:r>
      <w:bookmarkStart w:id="0" w:name="_GoBack"/>
      <w:bookmarkEnd w:id="0"/>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C03EB7">
      <w:pgSz w:w="11906" w:h="16838"/>
      <w:pgMar w:top="1276" w:right="99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306668"/>
    <w:rsid w:val="00331FAB"/>
    <w:rsid w:val="00384D72"/>
    <w:rsid w:val="003D7283"/>
    <w:rsid w:val="003E4A76"/>
    <w:rsid w:val="00434A6D"/>
    <w:rsid w:val="004578C4"/>
    <w:rsid w:val="004F0F42"/>
    <w:rsid w:val="005350B8"/>
    <w:rsid w:val="00584538"/>
    <w:rsid w:val="005966AC"/>
    <w:rsid w:val="005A1C5A"/>
    <w:rsid w:val="005B2115"/>
    <w:rsid w:val="00645FA2"/>
    <w:rsid w:val="006514BD"/>
    <w:rsid w:val="006B0FBF"/>
    <w:rsid w:val="006F2205"/>
    <w:rsid w:val="006F2F2A"/>
    <w:rsid w:val="007203A4"/>
    <w:rsid w:val="00727D62"/>
    <w:rsid w:val="00826F27"/>
    <w:rsid w:val="008D6BA8"/>
    <w:rsid w:val="008F73F1"/>
    <w:rsid w:val="00915239"/>
    <w:rsid w:val="00944B0A"/>
    <w:rsid w:val="009848FA"/>
    <w:rsid w:val="00A43191"/>
    <w:rsid w:val="00A859BF"/>
    <w:rsid w:val="00A87FA2"/>
    <w:rsid w:val="00A97F6F"/>
    <w:rsid w:val="00AF2D8A"/>
    <w:rsid w:val="00B0578C"/>
    <w:rsid w:val="00B56B70"/>
    <w:rsid w:val="00BD539D"/>
    <w:rsid w:val="00BF3714"/>
    <w:rsid w:val="00C03EB7"/>
    <w:rsid w:val="00C179AE"/>
    <w:rsid w:val="00C672C2"/>
    <w:rsid w:val="00C918D1"/>
    <w:rsid w:val="00CC18BA"/>
    <w:rsid w:val="00DE298E"/>
    <w:rsid w:val="00E077D0"/>
    <w:rsid w:val="00E375FC"/>
    <w:rsid w:val="00F01E42"/>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D228-4DF5-495A-8560-392B6D6E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40</cp:revision>
  <cp:lastPrinted>2022-09-01T13:10:00Z</cp:lastPrinted>
  <dcterms:created xsi:type="dcterms:W3CDTF">2021-10-13T04:54:00Z</dcterms:created>
  <dcterms:modified xsi:type="dcterms:W3CDTF">2023-08-30T10:39:00Z</dcterms:modified>
</cp:coreProperties>
</file>