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903A09" w:rsidRPr="00D04B64" w:rsidTr="00971BC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9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6"/>
              <w:gridCol w:w="9132"/>
            </w:tblGrid>
            <w:tr w:rsidR="00903A09" w:rsidRPr="00D04B64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903A09" w:rsidRPr="00971BC7" w:rsidRDefault="00903A09" w:rsidP="00CD018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03A09" w:rsidRPr="00D04B64">
              <w:trPr>
                <w:gridBefore w:val="1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903A09" w:rsidRPr="00D04B64" w:rsidRDefault="00903A09" w:rsidP="00CD0188">
                  <w:pPr>
                    <w:spacing w:after="0"/>
                    <w:ind w:right="-149"/>
                    <w:jc w:val="both"/>
                  </w:pPr>
                  <w:r w:rsidRPr="00D04B64">
                    <w:t xml:space="preserve">                </w:t>
                  </w:r>
                  <w:r w:rsidRPr="00D04B64">
                    <w:object w:dxaOrig="2176" w:dyaOrig="157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78pt" o:ole="" fillcolor="window">
                        <v:imagedata r:id="rId4" o:title=""/>
                      </v:shape>
                      <o:OLEObject Type="Embed" ProgID="Word.Picture.8" ShapeID="_x0000_i1025" DrawAspect="Content" ObjectID="_1378118417" r:id="rId5"/>
                    </w:object>
                  </w:r>
                  <w:r w:rsidRPr="00D04B64">
                    <w:t xml:space="preserve">                                                                                          </w:t>
                  </w:r>
                </w:p>
                <w:p w:rsidR="00903A09" w:rsidRPr="00D04B64" w:rsidRDefault="00903A09" w:rsidP="00CD0188">
                  <w:pPr>
                    <w:spacing w:after="0"/>
                    <w:jc w:val="both"/>
                  </w:pPr>
                </w:p>
                <w:p w:rsidR="00903A09" w:rsidRPr="00D04B64" w:rsidRDefault="00903A09" w:rsidP="00CD0188">
                  <w:pPr>
                    <w:pStyle w:val="Heading2"/>
                    <w:spacing w:before="0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04B64">
                    <w:rPr>
                      <w:sz w:val="22"/>
                      <w:szCs w:val="22"/>
                    </w:rPr>
                    <w:t xml:space="preserve">  </w:t>
                  </w:r>
                  <w:r w:rsidRPr="00D04B64">
                    <w:rPr>
                      <w:color w:val="auto"/>
                      <w:sz w:val="22"/>
                      <w:szCs w:val="22"/>
                    </w:rPr>
                    <w:t>РОССИЙСКАЯ ФЕДЕРАЦИЯ</w:t>
                  </w:r>
                </w:p>
                <w:p w:rsidR="00903A09" w:rsidRPr="00D04B64" w:rsidRDefault="00903A09" w:rsidP="00CD0188">
                  <w:pPr>
                    <w:pStyle w:val="Heading1"/>
                    <w:spacing w:before="0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04B64">
                    <w:rPr>
                      <w:color w:val="auto"/>
                      <w:sz w:val="22"/>
                      <w:szCs w:val="22"/>
                    </w:rPr>
                    <w:t xml:space="preserve">          АДМИНИСТРАЦИЯ </w:t>
                  </w:r>
                </w:p>
                <w:p w:rsidR="00903A09" w:rsidRPr="00D04B64" w:rsidRDefault="00903A09" w:rsidP="00CD0188">
                  <w:pPr>
                    <w:pStyle w:val="Heading1"/>
                    <w:spacing w:before="0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04B64">
                    <w:rPr>
                      <w:color w:val="auto"/>
                      <w:sz w:val="22"/>
                      <w:szCs w:val="22"/>
                    </w:rPr>
                    <w:t xml:space="preserve">   СЕЛЬСКОГО ПОСЕЛЕНИЯ </w:t>
                  </w:r>
                </w:p>
                <w:p w:rsidR="00903A09" w:rsidRPr="00D04B64" w:rsidRDefault="00903A09" w:rsidP="00CD0188">
                  <w:pPr>
                    <w:pStyle w:val="Heading1"/>
                    <w:spacing w:before="0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04B64">
                    <w:rPr>
                      <w:color w:val="auto"/>
                      <w:sz w:val="22"/>
                      <w:szCs w:val="22"/>
                    </w:rPr>
                    <w:t xml:space="preserve">                  ЕРМАКОВО</w:t>
                  </w:r>
                </w:p>
                <w:p w:rsidR="00903A09" w:rsidRPr="00D04B64" w:rsidRDefault="00903A09" w:rsidP="00CD0188">
                  <w:pPr>
                    <w:pStyle w:val="Heading1"/>
                    <w:spacing w:before="0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04B64">
                    <w:rPr>
                      <w:color w:val="auto"/>
                      <w:sz w:val="22"/>
                      <w:szCs w:val="22"/>
                    </w:rPr>
                    <w:t xml:space="preserve">МУНИЦИПАЛЬНОГО РАЙОНА </w:t>
                  </w:r>
                </w:p>
                <w:p w:rsidR="00903A09" w:rsidRPr="00D04B64" w:rsidRDefault="00903A09" w:rsidP="00CD0188">
                  <w:pPr>
                    <w:pStyle w:val="Heading1"/>
                    <w:spacing w:before="0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04B64">
                    <w:rPr>
                      <w:color w:val="auto"/>
                      <w:sz w:val="22"/>
                      <w:szCs w:val="22"/>
                    </w:rPr>
                    <w:t xml:space="preserve">          КАМЫШЛИНСКИЙ </w:t>
                  </w:r>
                </w:p>
                <w:p w:rsidR="00903A09" w:rsidRPr="00D04B64" w:rsidRDefault="00903A09" w:rsidP="00CD0188">
                  <w:pPr>
                    <w:spacing w:after="0"/>
                    <w:jc w:val="both"/>
                    <w:rPr>
                      <w:b/>
                    </w:rPr>
                  </w:pPr>
                  <w:r w:rsidRPr="00D04B64">
                    <w:rPr>
                      <w:b/>
                    </w:rPr>
                    <w:t xml:space="preserve">       САМАРСКОЙ ОБЛАСТИ</w:t>
                  </w:r>
                </w:p>
                <w:p w:rsidR="00903A09" w:rsidRPr="00D04B64" w:rsidRDefault="00903A09" w:rsidP="00CD0188">
                  <w:pPr>
                    <w:spacing w:after="0"/>
                    <w:jc w:val="both"/>
                    <w:rPr>
                      <w:b/>
                    </w:rPr>
                  </w:pPr>
                </w:p>
                <w:p w:rsidR="00903A09" w:rsidRPr="00D04B64" w:rsidRDefault="00903A09" w:rsidP="00CD0188">
                  <w:pPr>
                    <w:spacing w:after="0"/>
                    <w:jc w:val="both"/>
                    <w:rPr>
                      <w:b/>
                    </w:rPr>
                  </w:pPr>
                  <w:r w:rsidRPr="00D04B64">
                    <w:rPr>
                      <w:b/>
                    </w:rPr>
                    <w:t xml:space="preserve">              ПОСТАНОВЛЕНИЕ</w:t>
                  </w:r>
                </w:p>
                <w:p w:rsidR="00903A09" w:rsidRPr="00D04B64" w:rsidRDefault="00903A09" w:rsidP="00CD0188">
                  <w:pPr>
                    <w:pStyle w:val="Heading3"/>
                    <w:jc w:val="both"/>
                    <w:rPr>
                      <w:rFonts w:ascii="Times New Roman" w:hAnsi="Times New Roman"/>
                      <w:b w:val="0"/>
                      <w:color w:val="auto"/>
                    </w:rPr>
                  </w:pPr>
                  <w:r w:rsidRPr="00D04B64">
                    <w:rPr>
                      <w:rFonts w:ascii="Times New Roman" w:hAnsi="Times New Roman"/>
                      <w:b w:val="0"/>
                    </w:rPr>
                    <w:t xml:space="preserve">      </w:t>
                  </w:r>
                  <w:r w:rsidRPr="00D04B64">
                    <w:rPr>
                      <w:rFonts w:ascii="Times New Roman" w:hAnsi="Times New Roman"/>
                      <w:b w:val="0"/>
                      <w:color w:val="auto"/>
                    </w:rPr>
                    <w:t xml:space="preserve">26.04.2011г.    №   24-а / 11 </w:t>
                  </w:r>
                </w:p>
                <w:p w:rsidR="00903A09" w:rsidRPr="00D04B64" w:rsidRDefault="00903A09" w:rsidP="00CD0188">
                  <w:pPr>
                    <w:jc w:val="both"/>
                  </w:pPr>
                </w:p>
                <w:p w:rsidR="00903A09" w:rsidRPr="00D04B64" w:rsidRDefault="00903A09" w:rsidP="00CD0188">
                  <w:pPr>
                    <w:jc w:val="both"/>
                    <w:rPr>
                      <w:b/>
                      <w:sz w:val="28"/>
                    </w:rPr>
                  </w:pPr>
                </w:p>
                <w:p w:rsidR="00903A09" w:rsidRPr="00D04B64" w:rsidRDefault="00903A09" w:rsidP="00CD0188">
                  <w:pPr>
                    <w:spacing w:after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04B64">
                    <w:rPr>
                      <w:sz w:val="24"/>
                      <w:szCs w:val="24"/>
                    </w:rPr>
                    <w:t>«</w:t>
                  </w:r>
                  <w:r w:rsidRPr="00971B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Об утверждении «Порядка обращения с ртутьсодержащими </w:t>
                  </w:r>
                </w:p>
                <w:p w:rsidR="00903A09" w:rsidRPr="00D04B64" w:rsidRDefault="00903A09" w:rsidP="00CD0188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отходами на территории сельского поселения</w:t>
                  </w:r>
                  <w:r w:rsidRPr="00D04B64">
                    <w:rPr>
                      <w:b/>
                      <w:bCs/>
                      <w:sz w:val="24"/>
                      <w:szCs w:val="24"/>
                    </w:rPr>
                    <w:t xml:space="preserve"> Ермаково</w:t>
                  </w:r>
                  <w:r w:rsidRPr="00D04B64">
                    <w:rPr>
                      <w:sz w:val="24"/>
                      <w:szCs w:val="24"/>
                    </w:rPr>
                    <w:t xml:space="preserve">» </w:t>
                  </w:r>
                </w:p>
                <w:p w:rsidR="00903A09" w:rsidRPr="00D04B64" w:rsidRDefault="00903A09" w:rsidP="00CD01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903A09" w:rsidRPr="00D04B64" w:rsidRDefault="00903A09" w:rsidP="00CD01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903A09" w:rsidRPr="00D04B64" w:rsidRDefault="00903A09" w:rsidP="00CD0188">
                  <w:pPr>
                    <w:ind w:left="720" w:firstLine="720"/>
                    <w:jc w:val="both"/>
                    <w:rPr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Федеральным Законом РФ "Об охране окружающей среды" от 10.01.2002 года № 7-ФЗ, "Об отходах производства и потребления" от 24.06.1998 года № 89-ФЗ, «О санитарно- эпидемиологическом благополучии населения» от 30.03.1999 года № 52-ФЗ, «Об общих принципах организации местного самоуправления в Российской Федерации» от 06.10.2003 год</w:t>
                  </w:r>
                  <w:r w:rsidRPr="00D04B64">
                    <w:rPr>
                      <w:sz w:val="24"/>
                      <w:szCs w:val="24"/>
                    </w:rPr>
                    <w:t xml:space="preserve">а № 131-ФЗ, Уставом 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Pr="00D04B64">
                    <w:rPr>
                      <w:sz w:val="24"/>
                      <w:szCs w:val="24"/>
                    </w:rPr>
                    <w:t>Ермаково муниципального района Камышлинский Самарской области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903A09" w:rsidRPr="00D04B64" w:rsidRDefault="00903A09" w:rsidP="00CD0188">
                  <w:pPr>
                    <w:ind w:left="720" w:firstLine="720"/>
                    <w:jc w:val="both"/>
                    <w:rPr>
                      <w:sz w:val="24"/>
                      <w:szCs w:val="24"/>
                    </w:rPr>
                  </w:pPr>
                </w:p>
                <w:p w:rsidR="00903A09" w:rsidRPr="00D04B64" w:rsidRDefault="00903A09" w:rsidP="00CD0188">
                  <w:pPr>
                    <w:ind w:left="720" w:firstLine="720"/>
                    <w:jc w:val="both"/>
                    <w:rPr>
                      <w:sz w:val="24"/>
                      <w:szCs w:val="24"/>
                    </w:rPr>
                  </w:pPr>
                  <w:r w:rsidRPr="00D04B64">
                    <w:rPr>
                      <w:sz w:val="24"/>
                      <w:szCs w:val="24"/>
                    </w:rPr>
                    <w:t>ПОСТАНОВЛЯЕТ: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03A09" w:rsidRPr="00E5176F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76F">
                    <w:rPr>
                      <w:rFonts w:ascii="Times New Roman" w:hAnsi="Times New Roman"/>
                      <w:sz w:val="24"/>
                      <w:szCs w:val="24"/>
                    </w:rPr>
                    <w:t xml:space="preserve">1. Утвердить «Порядок обращения с ртутьсодержащими отходами на территории сельского поселения Ермаково муниципального района Камышлинский Самарской области». </w:t>
                  </w:r>
                </w:p>
                <w:p w:rsidR="00903A09" w:rsidRPr="00E5176F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76F">
                    <w:rPr>
                      <w:rFonts w:ascii="Times New Roman" w:hAnsi="Times New Roman"/>
                      <w:sz w:val="24"/>
                      <w:szCs w:val="24"/>
                    </w:rPr>
                    <w:t xml:space="preserve">2. Ответственным за организацию приёма и сбора от населения сельского поселения ртутьсодержащих ламп, градусников назначить уборщицу производственных и технических помещений Ермаковского сельского клуба Сагирову Сарию Шахиевну. </w:t>
                  </w:r>
                </w:p>
                <w:p w:rsidR="00903A09" w:rsidRPr="00E5176F" w:rsidRDefault="00903A09" w:rsidP="00CD0188">
                  <w:pPr>
                    <w:spacing w:after="0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76F">
                    <w:rPr>
                      <w:rFonts w:ascii="Times New Roman" w:hAnsi="Times New Roman"/>
                      <w:sz w:val="24"/>
                      <w:szCs w:val="24"/>
                    </w:rPr>
                    <w:t xml:space="preserve">3. Местом временного хранения ртутьсодержащих отходов до забора их специализированной организацией определить помещение бывшего гаража администрации, находящегося  по адресу: с.Старое Ермаково, ул. Школьная, д.24-е. </w:t>
                  </w:r>
                </w:p>
                <w:p w:rsidR="00903A09" w:rsidRPr="00E5176F" w:rsidRDefault="00903A09" w:rsidP="00CD0188">
                  <w:pPr>
                    <w:spacing w:after="0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76F">
                    <w:rPr>
                      <w:rFonts w:ascii="Times New Roman" w:hAnsi="Times New Roman"/>
                      <w:sz w:val="24"/>
                      <w:szCs w:val="24"/>
                    </w:rPr>
                    <w:t>4. Опубликовать настоящее Постановление в газете «Камышлинские известия»</w:t>
                  </w:r>
                </w:p>
                <w:p w:rsidR="00903A09" w:rsidRPr="00E5176F" w:rsidRDefault="00903A09" w:rsidP="00CD0188">
                  <w:pPr>
                    <w:spacing w:after="0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76F">
                    <w:rPr>
                      <w:rFonts w:ascii="Times New Roman" w:hAnsi="Times New Roman"/>
                      <w:sz w:val="24"/>
                      <w:szCs w:val="24"/>
                    </w:rPr>
                    <w:t>5. Постановление вступает в силу после его официального опубликования.</w:t>
                  </w:r>
                </w:p>
                <w:p w:rsidR="00903A09" w:rsidRPr="00E5176F" w:rsidRDefault="00903A09" w:rsidP="00CD0188">
                  <w:pPr>
                    <w:spacing w:after="0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76F">
                    <w:rPr>
                      <w:rFonts w:ascii="Times New Roman" w:hAnsi="Times New Roman"/>
                      <w:sz w:val="24"/>
                      <w:szCs w:val="24"/>
                    </w:rPr>
                    <w:t xml:space="preserve">6. Контроль за исполнением данного Постановления оставляю за собой. </w:t>
                  </w:r>
                </w:p>
                <w:p w:rsidR="00903A09" w:rsidRPr="00E5176F" w:rsidRDefault="00903A09" w:rsidP="00CD018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Pr="00D04B64" w:rsidRDefault="00903A09" w:rsidP="00CD01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903A09" w:rsidRPr="00E5176F" w:rsidRDefault="00903A09" w:rsidP="00CD018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B64">
                    <w:rPr>
                      <w:sz w:val="24"/>
                      <w:szCs w:val="24"/>
                    </w:rPr>
                    <w:t xml:space="preserve">         </w:t>
                  </w:r>
                  <w:r w:rsidRPr="00E5176F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  </w:t>
                  </w:r>
                </w:p>
                <w:p w:rsidR="00903A09" w:rsidRPr="00E5176F" w:rsidRDefault="00903A09" w:rsidP="00CD018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76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сельского поселения Ермаково                                              Р.А.Габидуллин</w:t>
                  </w:r>
                </w:p>
                <w:p w:rsidR="00903A09" w:rsidRPr="00E5176F" w:rsidRDefault="00903A09" w:rsidP="00CD018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Pr="00E5176F" w:rsidRDefault="00903A09" w:rsidP="00CD018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Pr="00D04B64" w:rsidRDefault="00903A09" w:rsidP="00CD018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903A09" w:rsidRPr="00D04B64" w:rsidRDefault="00903A09" w:rsidP="00CD0188">
                  <w:pPr>
                    <w:jc w:val="both"/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постановлением главы </w:t>
                  </w: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Ермаково </w:t>
                  </w: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района Камышлинский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Самарской области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>от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.2011 года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-а/11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>ОРЯДОК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>обращения с ртутьсодержащими отходами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территории сельского поселения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Ермаково</w:t>
                  </w:r>
                </w:p>
                <w:p w:rsidR="00903A09" w:rsidRDefault="00903A09" w:rsidP="00CD0188">
                  <w:pPr>
                    <w:spacing w:after="0" w:line="240" w:lineRule="auto"/>
                    <w:ind w:left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района Камышлинский Самарской области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>Настоящий Порядок обращения с ртутьсодержащими отходами на территории сельского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Ермаково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(далее - Порядок) разработан в соответствии с Федеральным законом РФ "Об охране окружающей среды" от 10.01.2002 года № 7-ФЗ, Федеральным законом о РФ "Об отходах производства и потребления" от 24.06.1998 года № 89-ФЗ, ГОСТ 12.3.031-83 "Работы со ртутью. Требования безопасности", "Санитарными правилами при работе со ртутью, ее соединениями и приборами с ртутным заполнением" (Минздрав СССР, № 4607-88 от 04.04.1988).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Целью данного Порядка является обеспечение снижения вредного воздействия ртутьсодержащих отходов на окружающую среду и здоровье человека.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Действие Порядка распространяется на всех юридических лиц и индивидуальных предпринимателей, деятельность которых связана с обращением ртутьсодержащих отходов.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Порядок вступает в силу с момента утверждения.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1. ОБЩИЕ ПОЛОЖЕНИЯ.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Термины и определения.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Понятия, термины и определения, применяемые в настоящем Порядке, соответствуют терминам и определениям, регламентируемым ФЗ РФ "Об отходах производства и потребления" ГОСТ 12.3.031-83 "Работы со ртутью. Требования безопасности".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настоящем Порядке применяются следующие термины и определения: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ртутьсодержащие отходы - материалы, вещества, изделия, содержащие ртуть металлическую и ее соединения, образовавшиеся в процессе производства продукции, выполнения работ (услуг), эксплуатации приборов с ртутным заполнением во всех отраслях промышленности, транспорта, связи, сферах сервиса и сельского хозяйства (в том числе в лабораторной практике), либо утратившие полностью или частично свои потребительские свойства;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накопление ртутьсодержащих отходов - содержание отходов в специально оборудованных накопителях с целью формирования товарной либо транспортной партии до их извлечения для передачи, использования или обезвреживания;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утилизация ртутьсодержащих отходов - деятельность по обезвреживанию или использованию (переработке) ртутьсодержащих отходов, осуществляемая экологически безопасными методами, конечной целью которой является предотвращение (существенное снижение) антропогенной нагрузки на окружающую среду.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1.2. Субъекты отношений в системе обращения с ртутьсодержащими отходами.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Субъектами отношений в системе обращения с ртутьсодержащими отходами являются: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юридические лица и индивидуальные предприниматели, деятельность которых связана с образованием, сбором, утилизацией и размещением ртутьсодержащих отходов;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специализированные лицензированные организации и предприятия, осуществляющие сбор, прием, хранение, транспортирование, переработку, обезвреживание или захоронение ртутьсодержащих отходов;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специально уполномоченные органы в сфере обращения с отходами, осуществляющие в пределах своей компетенции контроль за соблюдением природоохранного законодательства, выполнением условия лицензирования, а также учет в системе обращения с ртутьсодержащими отходами.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1.3. Виды обращения с ртутьсодержащими отходами.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Устанавливаются следующие допустимые виды обращения с ртутьсодержащими отходами на территории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 Ермаково: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сбор, накопление и временное хранение ртутьсодержащих отходов, полученных от населения сельского поселения;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передача ртутьсодержащих отходов на договорных условиях специализированным предприятиям, осуществляющим сбор, размещение, переработку или обезвреживание таких отходов на основании лицензий природоохранных органов.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1.4. Ртутьсодержащие отходы как объект собственности.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1.4.1. Ртутьсодержащие отходы являются объектами права собственности.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1.4.2. Собственниками ртутьсодержащих отходов являются юридические лица и индивидуальные предприниматели, в результате деятельности которых ртутьсодержащие отходы образуются.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1.4.3. Передача (получение) ртутьсодержащих отходов с целью их переработки или обезвреживания осуществляется при наличии у получателя лицензии на обращение с ртутьсодержащими отходами.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1.5. Основные принципы управления в сфере обращения с ртутьсодержащими отходами.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1.5.1. Основными принципами управления в сфере обращения с ртутьсодержащими отходами являются: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приоритет обеспечения безопасного обращения с ртутьсодержащими отходами во имя сохранения жизни и здоровья человека, охраны окружающей среды;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соблюдение требований природоохранного законодательства, неотвратимое наступление ответственности за их нарушения;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контроль за соблюдением юридическими лицами и индивидуальными предпринимателями норм санитарной и экологической безопасности при обращении с ртутьсодержащими отходами;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свободный доступ к информации в сфере обращения с ртутьсодержащими отходами лиц, чьи интересы могут быть затронуты при осуществлении деятельности с ртутьсодержащими отходами.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1.5.2. Управление Роспотребнадзора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Самарской области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отдел сельского хозяйства и экологии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Камышлинского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осуществляет государственный экологический контроль за соблюдением действующих норм и правил обращения с ртутьсодержащими отходами, осуществляет лицензирование деятельности, связанной с их обращением.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1.5.3. Органы государственного санитарно-эпидемиологического надзора осуществляют государственный контроль за состоянием: воздуха отдельных помещений в них с целью недопущения возможного загрязнения ртутью.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1.5.4. Главное управление МЧС России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Самарской области 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организует деятельность по устранению последствий несанкционированного попадания ртутьсодержащих отходов в окружающую среду, осуществляет контроль в пределах своей компетенции.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1.5.5. Муниципальный экологический контроль в сфере обращения с ртутьсодержащими отходами организует отдел сельского хозяйства и экологии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Камышлинского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в пределах своей компетенции.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 ЭКОЛОГИЧЕСКИЕ ТРЕБОВАНИЯ ПРИ ОБРАЩЕНИИ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РТУТЬСОДЕРЖАЩИМИ ОТХОДАМИ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Сбор, накопление и временное хранение ртутьсодержащих отходов.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2.1.1. Ответственные лица в процессе сбора, накопления и временного хранения ртутьсодержащих отходов обязаны: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обеспечивать соблюдение установленных экологических и санитарных норм при обращении с ртутьсодержащими отходами;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иметь достоверную информацию о качественных и количественных характеристиках образующихся отходов,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иметь инструкцию по технике безопасности, противопожарной профилактике и производственной санитарии для персонала, занятого сбором, накоплением, хранением ртутьсодержащих отходов; в инструкции должны быть отражены симптомы отравления ртутью и ее соединениями, правила оказания первой помощи, рассмотрены возможные аварийные ситуации и способы их ликвидации;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осуществлять первичное накопление отходов раздельно по видам и группам; смешивание ртутьсодержащих отходов допускается в случаях документально оформленной согласованности с получателем отходов;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хранить ртутьсодержащие отходы в специально оборудованных накопителях в условиях, исключающих их проливы, протечки, самопроизвольное испарение, а также бой стеклянных элементов, и другие загрязнения окружающей среды ртутью и ее солями;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ежегодно представлять в Управление Роспотребнадзора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Самарской области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отдел сельского хозяйства и экологии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Камышлинского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данные о количестве образовавшихся, переданных (собранных) и переработанных ртутьсодержащих отходах;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предоставлять специально уполномоченным органам в сфере обращения с отходами необходимую информацию по вопросам, связанным с обращением с ртутьсодержащими отходами.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2.1.2. Раздельное накопление ртутьсодержащих отходов осуществляется с соблюдением следующих условий: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накопление партий отработанных люминесцентных ламп, термометров и других ртутьсодержащих приборов с ненарушенной герметичностью ведется в закрытом помещении с соблюдением норм техники безопасности.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2.1.3. Сроки накопления и временного хранения ртутьсодержащих отходов согласовываются со специально уполномоченными органами в сфере обращения с отходами, но не должны превышать 1 года.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2.1.4. Места накопления и временного хранения ртутьсодержащих отходов, их границы, обустройство, а также должностные лица, ответственные за их эксплуатацию, определяются постановлением главы сельского поселения.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2.1.5. Сбор и накопление использованных ртутьсодержащих приборов осуществляется работником, специально назначенным постановлением главы сельского поселения.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2.1.6. Битые использованные лампы и приборы ссыпаются в специальный металлический контейнер с герметичной крышкой; рекомендуется при засыпке битых ламп в контейнер использовать респираторы "Ф-62М", "РУ-60М", "У-2К" с фильтрующими патронами марки "Г" или, при их отсутствии, респиратор "Лепесток-Г"; в помещении, где были разбиты лампы, необходимо тщательно собрать стеклобой, после чего провести уборку и проветривание.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2.1.7. Обо всех аварийных ситуациях при работе с ртутьсодержащими отходами (в том числе о ртутных разливах) немедленно сообщается в Главное управление МЧС России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Самарской области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Главное управление природных ресурсов и экологии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Самарской области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Управление Роспотребнадзора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Самарской области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отдел сельского хозяйства и экологии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Камышлинского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района, органы государственного санитарно-эпидемиологического надзора.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Транспортирование ртутьсодержащих отходов.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2.2.1. Ртутьсодержащие отходы относятся к опасным грузам, поэтому порядок их транспортирования, погрузки-разгрузки, маркировки, упаковки регламентируется ГОСТ 19433-88 "Грузы опасные. Классификация и маркировка" и ведомственными инструкциями по перевозке опасных грузов различными видами транспорта (водным, автомобильным, железнодорожным и пр.), утвержденными в установленном порядке.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2.2.2. Все работы, связанные с загрузкой, транспортировкой, выгрузкой отходов, должны быть по возможности механизированы и герметизированы; транспортировку отходов следует производить в специально оборудованном транспорте, исключающем возможность потерь по пути следования и загрязнения окружающей среды.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2.2.3. Транспортировка ртутьсодержащих отходов может осуществляться при: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наличии лицензии на возможность работы с ртутьсодержащими отходами, выданной МПР РФ или его территориальным органом;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наличии специально оборудованных и снабженных специальными знаками транспортных средств;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соблюдении требований безопасности к транспортировке опасных отходов;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наличии документации для транспортировки и передачи ртутьсодержащих отходов с указанием количества транспортируемых ртутьсодержащих отходов, цели и места назначения транспортировки;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наличии паспорта ртутьсодержащего отхода, который подлежит транспортированию.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Если передача ртутьсодержащих отходов производится через посредника, осуществляющего только сбор и транспортирование отходов, дополнительно к указанным документам необходимо иметь в процессе транспортирования копию договора между посредником и получателем (отправителем) отхода.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>2.2.4. Перевозка ртутьсодержащих отходов осуществляется только в специальных контейнерах спец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иальным 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автотранспортом; ртуть и отходы, содержащие соли ртути, перевозятся в герметичном стальном контейнере; контейнер для транспортировки ламп изготавливается из материалов, позволяющих производить демеркуризацию (сталь, пластмасса); в каждый отдельный контейнер загружаются лампы одного диаметра; на транспорте, используемом для транспортировки ртутьсодержащих отходов, запрещается перевозить людей, продукты питания, товары народного потребления.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2.2.5. Во избежание боя ламп и загрязнения используемого транспортного средства не допускается перевозка ламп в непредусмотренной таре и не полностью загруженном контейнере.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2.2.6. С момента погрузки ртутьсодержащих отходов на транспортное средство вплоть до их выгрузки ответственность за безопасное обращение с ними несет предприятие - собственник этого транспортного средства.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2.2.7. В случае загрязнения автотранспорта, использующегося для перевозки ртутьсодержащих отходов, необходимо провести тщательную очистку, обеспыливание и химическую демеркуризацию кабины кузова автомобиля.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2.2.8. При транспортировке ртутьсодержащих отходов не допускается присутствие посторонних лиц, кроме водителя и сопровождающего груз персонала, определяемого распоряжением главы сельского поселения.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2.3. Обезвреживание и захоронение ртутьсодержащих отходов.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2.3.1. Утилизацию (обезвреживание и переработку) ртутьсодержащих отходов могут осуществлять только специализированные предприятия, имеющие лицензию МПР РФ или его территориального органа.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2.3.2. Передача (прием) ртутьсодержащих отходов на утилизацию производится на основании письменного договора между юридическими лицами и индивидуальными предпринимателями, имеющими лицензию на обращение со ртутьсодержащими отходами; на каждую партию переданных отходов оформляется специальный акт, в котором указывается наименование ртутьсодержащих отходов, их количество, наименование сдающей и принимающей отходы сторон.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2.3.3. Ввоз ртутьсодержащих отходов на территорию сельского поселения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Ермаково 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захоронения запрещается.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3. ЭКОЛОГИЧЕСКОЕ НОРМИРОВАНИЕ И ПАСПОРТИЗАЦИЯ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РТУТЬСОДЕРЖАЩИХ ОТХОДОВ.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 Экологическое нормирование и паспортизация ртутьсодержащих отходов.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3.1.1. В соответствии с действующим законодательством в сфере обращения с отходами на все ртутьсодержащие отходы, образующиеся в процессе хозяйственной деятельности, должны быть разработаны нормативы их образования, согласованные с муниципальной экологической службой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Камышлинского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и Главным управлением природных ресурсов и экологии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Самарской области</w:t>
                  </w: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3.1.2. Сроки, объемы (количество) и способы сбора накапливаемых и размещаемых на территории сельского поселения ртутьсодержащих отходов регламентируются настоящим Порядком.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3.1.3. С целью получения достоверной информации и отнесения ртутьсодержащих отходов к конкретной классификационной категории на них в обязательном порядке составляется паспорт; установление класса опасности отходов допускается только по паспорту опасного отхода.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Учет и отчетность в сфере обращения с ртутьсодержащими отходами.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3.2.1. Первичный учет ртутьсодержащих отходов (в том числе оформление передачи или продажи) должен осуществляться в форме ведения журнала; все этапы передачи ртутьсодержащих отходов из одного подразделения в другое, сдача отходов на демеркуризацию, а также другие операции по перемещению ртутьсодержащих отходов должны отражаться в журнале; ответственные за ведение журналов назначаются постановлением главы сельского поселения.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3.2.2. В случаях боя ртутьсодержащих приборов немедленно проводятся демеркуризационные мероприятия и составляется акт, в котором фиксируется количество разбитых приборов и количество содержащейся в них металлической ртути.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3.2.3. Ответственные за сбор и хранение ртутьсодержащих отходов обеспечивают хранение информации по учету отходов в течение 5 лет.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4. ТРЕБОВАНИЕ К ПРОФЕССИОНАЛЬНОЙ ПОДГОТОВКЕ ЛИЦ, ДОПУЩЕННЫХ К ОБРАЩЕНИЮ С РТУТЬСОДЕРЖАЩИМИ ОТХОДАМИ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Для лиц, занятых деятельностью по обращению с ртутьсодержащими отходами, необходимо знание технологических операций, свойств ртути и ее соединений, правил техники безопасности при работе с металлической ртутью и ее соединениями, методов демеркуризации, действий в случае аварийных ситуаций (в том числе правил работы в средствах индивидуальной защиты).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Ответственность за допуск работников к работе с ртутьсодержащими отходами несет глава администрации сельского поселения.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5. ОТВЕТСТВЕННОСТЬ ЗА НАРУШЕНИЯ В СФЕРЕ ОБРАЩЕНИЯ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РТУТЬСОДЕРЖАЩИМИ ОТХОДАМИ </w:t>
                  </w:r>
                </w:p>
                <w:p w:rsidR="00903A09" w:rsidRPr="00971BC7" w:rsidRDefault="00903A09" w:rsidP="00CD0188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1BC7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Юридические лица и индивидуальные предприниматели несут ответственность за нарушения в сфере обращения с ртутьсодержащими отходами в соответствии с действующим законодательством. </w:t>
                  </w:r>
                </w:p>
              </w:tc>
            </w:tr>
            <w:tr w:rsidR="00903A09" w:rsidRPr="00D04B64">
              <w:trPr>
                <w:gridBefore w:val="1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903A09" w:rsidRPr="00971BC7" w:rsidRDefault="00903A09" w:rsidP="00CD018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3A09" w:rsidRPr="00D04B64">
              <w:trPr>
                <w:gridBefore w:val="1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903A09" w:rsidRPr="00971BC7" w:rsidRDefault="00903A09" w:rsidP="00CD018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3A09" w:rsidRPr="00D04B64">
              <w:trPr>
                <w:gridBefore w:val="1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903A09" w:rsidRPr="00971BC7" w:rsidRDefault="00903A09" w:rsidP="00CD018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3A09" w:rsidRPr="00D04B64">
              <w:trPr>
                <w:gridBefore w:val="1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903A09" w:rsidRPr="00971BC7" w:rsidRDefault="00903A09" w:rsidP="00CD018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03A09" w:rsidRPr="00971BC7" w:rsidRDefault="00903A09" w:rsidP="00CD0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A09" w:rsidRPr="00971BC7" w:rsidRDefault="00903A09" w:rsidP="00CD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A09" w:rsidRPr="00971BC7" w:rsidRDefault="00903A09" w:rsidP="00CD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45">
        <w:rPr>
          <w:rFonts w:ascii="Times New Roman" w:hAnsi="Times New Roman"/>
          <w:noProof/>
          <w:sz w:val="24"/>
          <w:szCs w:val="24"/>
        </w:rPr>
        <w:pict>
          <v:shape id="Рисунок 1" o:spid="_x0000_i1026" type="#_x0000_t75" alt="http://www.ranker.ru/scripts/rcounter.dll?ID=8594&amp;image=316" style="width:.75pt;height:.75pt;visibility:visible">
            <v:imagedata r:id="rId6" o:title=""/>
          </v:shape>
        </w:pict>
      </w:r>
    </w:p>
    <w:p w:rsidR="00903A09" w:rsidRDefault="00903A09" w:rsidP="00CD0188">
      <w:pPr>
        <w:jc w:val="both"/>
      </w:pPr>
    </w:p>
    <w:sectPr w:rsidR="00903A09" w:rsidSect="00B7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BC7"/>
    <w:rsid w:val="000125FA"/>
    <w:rsid w:val="0003301C"/>
    <w:rsid w:val="000C7824"/>
    <w:rsid w:val="001A25E0"/>
    <w:rsid w:val="001A2CD8"/>
    <w:rsid w:val="00245F2E"/>
    <w:rsid w:val="0030661A"/>
    <w:rsid w:val="00501B89"/>
    <w:rsid w:val="00525545"/>
    <w:rsid w:val="00575E4B"/>
    <w:rsid w:val="00690E7D"/>
    <w:rsid w:val="00751DC0"/>
    <w:rsid w:val="00783B48"/>
    <w:rsid w:val="007D66A8"/>
    <w:rsid w:val="00874EDA"/>
    <w:rsid w:val="008E00B8"/>
    <w:rsid w:val="00903A09"/>
    <w:rsid w:val="00971BC7"/>
    <w:rsid w:val="009F0706"/>
    <w:rsid w:val="00B23766"/>
    <w:rsid w:val="00B7244E"/>
    <w:rsid w:val="00BA5B13"/>
    <w:rsid w:val="00BF26C0"/>
    <w:rsid w:val="00CD0188"/>
    <w:rsid w:val="00D04B64"/>
    <w:rsid w:val="00E5176F"/>
    <w:rsid w:val="00EE4B37"/>
    <w:rsid w:val="00FB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066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66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66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971BC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61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661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661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1BC7"/>
    <w:rPr>
      <w:rFonts w:ascii="Times New Roman" w:hAnsi="Times New Roman" w:cs="Times New Roman"/>
      <w:b/>
      <w:bCs/>
      <w:sz w:val="24"/>
      <w:szCs w:val="24"/>
    </w:rPr>
  </w:style>
  <w:style w:type="character" w:styleId="HTMLCode">
    <w:name w:val="HTML Code"/>
    <w:basedOn w:val="DefaultParagraphFont"/>
    <w:uiPriority w:val="99"/>
    <w:semiHidden/>
    <w:rsid w:val="00971BC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2649</Words>
  <Characters>15103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Пользователь</dc:creator>
  <cp:keywords/>
  <dc:description/>
  <cp:lastModifiedBy>Зам</cp:lastModifiedBy>
  <cp:revision>5</cp:revision>
  <dcterms:created xsi:type="dcterms:W3CDTF">2011-06-01T12:21:00Z</dcterms:created>
  <dcterms:modified xsi:type="dcterms:W3CDTF">2011-09-21T09:54:00Z</dcterms:modified>
</cp:coreProperties>
</file>