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A7" w:rsidRDefault="001A40A7" w:rsidP="001A40A7">
      <w:pPr>
        <w:pStyle w:val="2"/>
        <w:numPr>
          <w:ilvl w:val="1"/>
          <w:numId w:val="1"/>
        </w:numPr>
        <w:rPr>
          <w:b w:val="0"/>
          <w:sz w:val="24"/>
          <w:szCs w:val="24"/>
        </w:rPr>
      </w:pPr>
      <w:r>
        <w:rPr>
          <w:b w:val="0"/>
          <w:sz w:val="24"/>
          <w:szCs w:val="24"/>
        </w:rPr>
        <w:t>РОССИЙСКАЯ ФЕДЕРАЦИЯ</w:t>
      </w:r>
    </w:p>
    <w:p w:rsidR="001A40A7" w:rsidRDefault="001A40A7" w:rsidP="001A40A7">
      <w:pPr>
        <w:pStyle w:val="1"/>
        <w:numPr>
          <w:ilvl w:val="0"/>
          <w:numId w:val="1"/>
        </w:numPr>
        <w:rPr>
          <w:b w:val="0"/>
          <w:sz w:val="24"/>
          <w:szCs w:val="24"/>
        </w:rPr>
      </w:pPr>
      <w:r>
        <w:rPr>
          <w:b w:val="0"/>
          <w:sz w:val="24"/>
          <w:szCs w:val="24"/>
        </w:rPr>
        <w:t xml:space="preserve">                                                                                                               </w:t>
      </w:r>
    </w:p>
    <w:p w:rsidR="001A40A7" w:rsidRDefault="001A40A7" w:rsidP="001A40A7">
      <w:pPr>
        <w:pStyle w:val="1"/>
        <w:numPr>
          <w:ilvl w:val="0"/>
          <w:numId w:val="1"/>
        </w:numPr>
        <w:rPr>
          <w:b w:val="0"/>
          <w:sz w:val="24"/>
          <w:szCs w:val="24"/>
        </w:rPr>
      </w:pPr>
      <w:r>
        <w:rPr>
          <w:b w:val="0"/>
          <w:sz w:val="24"/>
          <w:szCs w:val="24"/>
        </w:rPr>
        <w:t>АДМИНИСТРАЦИЯ</w:t>
      </w:r>
    </w:p>
    <w:p w:rsidR="001A40A7" w:rsidRDefault="001A40A7" w:rsidP="001A40A7">
      <w:pPr>
        <w:pStyle w:val="1"/>
        <w:numPr>
          <w:ilvl w:val="0"/>
          <w:numId w:val="1"/>
        </w:numPr>
        <w:rPr>
          <w:b w:val="0"/>
          <w:sz w:val="24"/>
          <w:szCs w:val="24"/>
        </w:rPr>
      </w:pPr>
      <w:r>
        <w:rPr>
          <w:b w:val="0"/>
          <w:sz w:val="24"/>
          <w:szCs w:val="24"/>
        </w:rPr>
        <w:t>СЕЛЬСКОГО ПОСЕЛЕНИЯ КАМЫШЛА</w:t>
      </w:r>
    </w:p>
    <w:p w:rsidR="001A40A7" w:rsidRDefault="001A40A7" w:rsidP="001A40A7">
      <w:pPr>
        <w:pStyle w:val="1"/>
        <w:numPr>
          <w:ilvl w:val="0"/>
          <w:numId w:val="1"/>
        </w:numPr>
        <w:rPr>
          <w:b w:val="0"/>
          <w:sz w:val="24"/>
          <w:szCs w:val="24"/>
        </w:rPr>
      </w:pPr>
      <w:r>
        <w:rPr>
          <w:b w:val="0"/>
          <w:sz w:val="24"/>
          <w:szCs w:val="24"/>
        </w:rPr>
        <w:t>МУНИЦИПАЛЬНОГО РАЙОНА</w:t>
      </w:r>
    </w:p>
    <w:p w:rsidR="001A40A7" w:rsidRDefault="001A40A7" w:rsidP="001A40A7">
      <w:pPr>
        <w:pStyle w:val="1"/>
        <w:numPr>
          <w:ilvl w:val="0"/>
          <w:numId w:val="1"/>
        </w:numPr>
        <w:rPr>
          <w:b w:val="0"/>
          <w:sz w:val="24"/>
          <w:szCs w:val="24"/>
        </w:rPr>
      </w:pPr>
      <w:r>
        <w:rPr>
          <w:b w:val="0"/>
          <w:sz w:val="24"/>
          <w:szCs w:val="24"/>
        </w:rPr>
        <w:t>КАМЫШЛИНСКИЙ</w:t>
      </w:r>
    </w:p>
    <w:p w:rsidR="001A40A7" w:rsidRDefault="001A40A7" w:rsidP="001A40A7">
      <w:pPr>
        <w:jc w:val="center"/>
        <w:rPr>
          <w:sz w:val="24"/>
          <w:szCs w:val="24"/>
        </w:rPr>
      </w:pPr>
      <w:r>
        <w:rPr>
          <w:sz w:val="24"/>
          <w:szCs w:val="24"/>
        </w:rPr>
        <w:t>САМАРСКОЙ ОБЛАСТИ</w:t>
      </w:r>
    </w:p>
    <w:p w:rsidR="001A40A7" w:rsidRDefault="001A40A7" w:rsidP="001A40A7">
      <w:pPr>
        <w:jc w:val="center"/>
        <w:rPr>
          <w:sz w:val="24"/>
          <w:szCs w:val="24"/>
        </w:rPr>
      </w:pPr>
    </w:p>
    <w:p w:rsidR="001A40A7" w:rsidRDefault="001A40A7" w:rsidP="001A40A7">
      <w:pPr>
        <w:jc w:val="center"/>
        <w:rPr>
          <w:sz w:val="24"/>
          <w:szCs w:val="24"/>
        </w:rPr>
      </w:pPr>
      <w:r>
        <w:rPr>
          <w:sz w:val="24"/>
          <w:szCs w:val="24"/>
        </w:rPr>
        <w:t>ПОСТАНОВЛЕНИЕ</w:t>
      </w:r>
    </w:p>
    <w:p w:rsidR="001A40A7" w:rsidRDefault="001A40A7" w:rsidP="001A40A7">
      <w:pPr>
        <w:pStyle w:val="3"/>
        <w:numPr>
          <w:ilvl w:val="2"/>
          <w:numId w:val="1"/>
        </w:numPr>
        <w:rPr>
          <w:sz w:val="20"/>
        </w:rPr>
      </w:pPr>
      <w:proofErr w:type="gramStart"/>
      <w:r>
        <w:rPr>
          <w:sz w:val="20"/>
        </w:rPr>
        <w:t>с</w:t>
      </w:r>
      <w:proofErr w:type="gramEnd"/>
      <w:r>
        <w:rPr>
          <w:sz w:val="20"/>
        </w:rPr>
        <w:t>. Камышла</w:t>
      </w:r>
    </w:p>
    <w:p w:rsidR="001A40A7" w:rsidRDefault="001A40A7" w:rsidP="001A40A7">
      <w:pPr>
        <w:pStyle w:val="3"/>
        <w:numPr>
          <w:ilvl w:val="2"/>
          <w:numId w:val="1"/>
        </w:numPr>
        <w:rPr>
          <w:sz w:val="24"/>
          <w:szCs w:val="24"/>
        </w:rPr>
      </w:pPr>
      <w:r>
        <w:rPr>
          <w:sz w:val="24"/>
          <w:szCs w:val="24"/>
        </w:rPr>
        <w:t>06 февраля 2014года                                                           № 9</w:t>
      </w:r>
    </w:p>
    <w:p w:rsidR="001A40A7" w:rsidRDefault="001A40A7" w:rsidP="001A40A7"/>
    <w:p w:rsidR="001A40A7" w:rsidRDefault="001A40A7" w:rsidP="001A40A7">
      <w:pPr>
        <w:jc w:val="center"/>
        <w:rPr>
          <w:sz w:val="28"/>
          <w:szCs w:val="28"/>
        </w:rPr>
      </w:pPr>
      <w:r>
        <w:rPr>
          <w:sz w:val="28"/>
          <w:szCs w:val="28"/>
        </w:rPr>
        <w:t xml:space="preserve">О внесении изменений в постановление администрации сельского поселения Камышла муниципального района Камышлинский Самарской области от 05.04.2013г. №31 «Об организации сбора и </w:t>
      </w:r>
      <w:proofErr w:type="gramStart"/>
      <w:r>
        <w:rPr>
          <w:sz w:val="28"/>
          <w:szCs w:val="28"/>
        </w:rPr>
        <w:t>утилизации</w:t>
      </w:r>
      <w:proofErr w:type="gramEnd"/>
      <w:r>
        <w:rPr>
          <w:sz w:val="28"/>
          <w:szCs w:val="28"/>
        </w:rPr>
        <w:t xml:space="preserve"> отработанных ртуть содержащих ламп на территории сельского поселения Камышла муниципального района Камышлинский Самарской области»</w:t>
      </w:r>
    </w:p>
    <w:p w:rsidR="001A40A7" w:rsidRDefault="001A40A7" w:rsidP="001A40A7">
      <w:pPr>
        <w:rPr>
          <w:sz w:val="28"/>
          <w:szCs w:val="28"/>
        </w:rPr>
      </w:pPr>
    </w:p>
    <w:p w:rsidR="001A40A7" w:rsidRDefault="001A40A7" w:rsidP="001A40A7">
      <w:pPr>
        <w:spacing w:line="276" w:lineRule="auto"/>
        <w:ind w:firstLine="708"/>
        <w:jc w:val="both"/>
        <w:rPr>
          <w:sz w:val="28"/>
          <w:szCs w:val="28"/>
        </w:rPr>
      </w:pPr>
      <w:proofErr w:type="gramStart"/>
      <w:r>
        <w:rPr>
          <w:sz w:val="28"/>
          <w:szCs w:val="28"/>
        </w:rPr>
        <w:t>В соответствии со ст. 1 Федерального закона от 24 июня 1998г. №89-ФЗ «Об отходах производства и потребления»,  с Федеральным законом от 06.10.2003г. №131- ФЗ «Об общих принципах организации местного самоуправления в Российской Федерации», с Федеральным законом от 25.06.2012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 Уставом сельского</w:t>
      </w:r>
      <w:proofErr w:type="gramEnd"/>
      <w:r>
        <w:rPr>
          <w:sz w:val="28"/>
          <w:szCs w:val="28"/>
        </w:rPr>
        <w:t xml:space="preserve"> поселения Камышла муниципального района Камышлинский Самарской области, с целью приведения нормативно-правового акта в соответствие с действующим федеральным законодательством, администрация сельского поселения Камышла ПОСТАНОВЛЯЕТ:</w:t>
      </w:r>
    </w:p>
    <w:p w:rsidR="001A40A7" w:rsidRDefault="001A40A7" w:rsidP="001A40A7">
      <w:pPr>
        <w:pStyle w:val="a3"/>
        <w:numPr>
          <w:ilvl w:val="0"/>
          <w:numId w:val="2"/>
        </w:numPr>
        <w:suppressAutoHyphens w:val="0"/>
        <w:autoSpaceDE w:val="0"/>
        <w:autoSpaceDN w:val="0"/>
        <w:spacing w:line="276" w:lineRule="auto"/>
        <w:ind w:left="0" w:firstLine="426"/>
        <w:jc w:val="both"/>
        <w:rPr>
          <w:sz w:val="28"/>
          <w:szCs w:val="28"/>
        </w:rPr>
      </w:pPr>
      <w:r>
        <w:rPr>
          <w:sz w:val="28"/>
          <w:szCs w:val="28"/>
        </w:rPr>
        <w:t>Удовлетворить протест Самарского межрайонного природоохранного прокурора на п. 1.3,1.4,2.3 «Порядка организации сбора отработанных ртутьсодержащих ламп на территории сельского поселения Камышла муниципального района Камышлинский Самарской области», утв. Постановлением администрации сельского поселения Камышла  от 05.04.2013г. №31.</w:t>
      </w:r>
    </w:p>
    <w:p w:rsidR="001A40A7" w:rsidRDefault="001A40A7" w:rsidP="001A40A7">
      <w:pPr>
        <w:pStyle w:val="a3"/>
        <w:numPr>
          <w:ilvl w:val="0"/>
          <w:numId w:val="2"/>
        </w:numPr>
        <w:spacing w:line="276" w:lineRule="auto"/>
        <w:ind w:left="0" w:firstLine="426"/>
        <w:jc w:val="both"/>
        <w:rPr>
          <w:sz w:val="28"/>
          <w:szCs w:val="28"/>
        </w:rPr>
      </w:pPr>
      <w:r>
        <w:rPr>
          <w:sz w:val="28"/>
          <w:szCs w:val="28"/>
        </w:rPr>
        <w:t>В «Порядок организации сбора отработанных ртутьсодержащих ламп на территории сельского поселения Камышла муниципального района Камышлинский Самарской области» внести следующие изменения:</w:t>
      </w:r>
    </w:p>
    <w:p w:rsidR="001A40A7" w:rsidRDefault="001A40A7" w:rsidP="001A40A7">
      <w:pPr>
        <w:pStyle w:val="a3"/>
        <w:spacing w:line="276" w:lineRule="auto"/>
        <w:ind w:left="708"/>
        <w:jc w:val="both"/>
        <w:rPr>
          <w:sz w:val="28"/>
          <w:szCs w:val="28"/>
        </w:rPr>
      </w:pPr>
      <w:r>
        <w:rPr>
          <w:sz w:val="28"/>
          <w:szCs w:val="28"/>
        </w:rPr>
        <w:t>-  пункт 1.3 исключить;</w:t>
      </w:r>
    </w:p>
    <w:p w:rsidR="001A40A7" w:rsidRDefault="001A40A7" w:rsidP="001A40A7">
      <w:pPr>
        <w:pStyle w:val="a3"/>
        <w:spacing w:line="276" w:lineRule="auto"/>
        <w:ind w:left="708"/>
        <w:jc w:val="both"/>
        <w:rPr>
          <w:sz w:val="28"/>
          <w:szCs w:val="28"/>
        </w:rPr>
      </w:pPr>
      <w:proofErr w:type="gramStart"/>
      <w:r>
        <w:rPr>
          <w:sz w:val="28"/>
          <w:szCs w:val="28"/>
        </w:rPr>
        <w:t>- в подпункте 6 пункта 1.4 после слов «…предприниматели, осуществляющие…» слова «сбор», «использование», «транспортирование» исключить;</w:t>
      </w:r>
      <w:proofErr w:type="gramEnd"/>
    </w:p>
    <w:p w:rsidR="001A40A7" w:rsidRDefault="001A40A7" w:rsidP="001A40A7">
      <w:pPr>
        <w:pStyle w:val="a3"/>
        <w:spacing w:line="276" w:lineRule="auto"/>
        <w:ind w:left="708"/>
        <w:jc w:val="both"/>
        <w:rPr>
          <w:sz w:val="28"/>
          <w:szCs w:val="28"/>
        </w:rPr>
      </w:pPr>
      <w:r>
        <w:rPr>
          <w:sz w:val="28"/>
          <w:szCs w:val="28"/>
        </w:rPr>
        <w:lastRenderedPageBreak/>
        <w:t xml:space="preserve">-  пункт 2.3 читать в следующей редакции: «Юридические лица или индивидуальные предприниматели, не имеющие лицензии на осуществление деятельности по обезвреживанию, размещению отходов </w:t>
      </w:r>
      <w:r>
        <w:rPr>
          <w:sz w:val="28"/>
          <w:szCs w:val="28"/>
          <w:lang w:val="en-US"/>
        </w:rPr>
        <w:t>I</w:t>
      </w:r>
      <w:r>
        <w:rPr>
          <w:sz w:val="28"/>
          <w:szCs w:val="28"/>
        </w:rPr>
        <w:t>-</w:t>
      </w:r>
      <w:r>
        <w:rPr>
          <w:sz w:val="28"/>
          <w:szCs w:val="28"/>
          <w:lang w:val="en-US"/>
        </w:rPr>
        <w:t>IV</w:t>
      </w:r>
      <w:r>
        <w:rPr>
          <w:sz w:val="28"/>
          <w:szCs w:val="28"/>
        </w:rPr>
        <w:t xml:space="preserve"> класса опасности, осуществляют сбор, накопление и транспортировку отработанных ртутьсодержащих ламп»</w:t>
      </w:r>
    </w:p>
    <w:p w:rsidR="001A40A7" w:rsidRDefault="001A40A7" w:rsidP="001A40A7">
      <w:pPr>
        <w:pStyle w:val="a3"/>
        <w:spacing w:line="276" w:lineRule="auto"/>
        <w:ind w:left="708" w:hanging="282"/>
        <w:jc w:val="both"/>
        <w:rPr>
          <w:sz w:val="28"/>
          <w:szCs w:val="28"/>
        </w:rPr>
      </w:pPr>
      <w:r>
        <w:rPr>
          <w:sz w:val="28"/>
          <w:szCs w:val="28"/>
        </w:rPr>
        <w:t>3. Опубликовать настоящее постановление в газете  «Вести сельского поселения Камышла»</w:t>
      </w:r>
    </w:p>
    <w:p w:rsidR="001A40A7" w:rsidRDefault="001A40A7" w:rsidP="001A40A7">
      <w:pPr>
        <w:pStyle w:val="a3"/>
        <w:spacing w:line="276" w:lineRule="auto"/>
        <w:ind w:left="708" w:hanging="282"/>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поселения (</w:t>
      </w:r>
      <w:proofErr w:type="spellStart"/>
      <w:r>
        <w:rPr>
          <w:sz w:val="28"/>
          <w:szCs w:val="28"/>
        </w:rPr>
        <w:t>Мифтахова</w:t>
      </w:r>
      <w:proofErr w:type="spellEnd"/>
      <w:r>
        <w:rPr>
          <w:sz w:val="28"/>
          <w:szCs w:val="28"/>
        </w:rPr>
        <w:t xml:space="preserve"> Т.С.)</w:t>
      </w:r>
    </w:p>
    <w:p w:rsidR="001A40A7" w:rsidRDefault="001A40A7" w:rsidP="001A40A7">
      <w:pPr>
        <w:pStyle w:val="a3"/>
        <w:spacing w:line="276" w:lineRule="auto"/>
        <w:ind w:left="708" w:hanging="282"/>
        <w:jc w:val="both"/>
        <w:rPr>
          <w:sz w:val="28"/>
          <w:szCs w:val="28"/>
        </w:rPr>
      </w:pPr>
    </w:p>
    <w:p w:rsidR="001A40A7" w:rsidRDefault="001A40A7" w:rsidP="001A40A7">
      <w:pPr>
        <w:pStyle w:val="a3"/>
        <w:spacing w:line="276" w:lineRule="auto"/>
        <w:ind w:left="708" w:hanging="282"/>
        <w:jc w:val="both"/>
        <w:rPr>
          <w:sz w:val="28"/>
          <w:szCs w:val="28"/>
        </w:rPr>
      </w:pPr>
    </w:p>
    <w:p w:rsidR="001A40A7" w:rsidRDefault="001A40A7" w:rsidP="001A40A7">
      <w:pPr>
        <w:pStyle w:val="a3"/>
        <w:spacing w:line="276" w:lineRule="auto"/>
        <w:ind w:left="708" w:hanging="282"/>
        <w:jc w:val="both"/>
        <w:rPr>
          <w:sz w:val="28"/>
          <w:szCs w:val="28"/>
        </w:rPr>
      </w:pPr>
    </w:p>
    <w:p w:rsidR="001A40A7" w:rsidRDefault="001A40A7" w:rsidP="001A40A7">
      <w:pPr>
        <w:pStyle w:val="a3"/>
        <w:spacing w:line="276" w:lineRule="auto"/>
        <w:ind w:left="708" w:hanging="282"/>
        <w:jc w:val="both"/>
        <w:rPr>
          <w:sz w:val="28"/>
          <w:szCs w:val="28"/>
        </w:rPr>
      </w:pPr>
    </w:p>
    <w:p w:rsidR="001A40A7" w:rsidRDefault="001A40A7" w:rsidP="001A40A7">
      <w:pPr>
        <w:pStyle w:val="a3"/>
        <w:spacing w:line="276" w:lineRule="auto"/>
        <w:ind w:left="708" w:hanging="282"/>
        <w:jc w:val="both"/>
        <w:rPr>
          <w:sz w:val="28"/>
          <w:szCs w:val="28"/>
        </w:rPr>
      </w:pPr>
      <w:r>
        <w:rPr>
          <w:sz w:val="28"/>
          <w:szCs w:val="28"/>
        </w:rPr>
        <w:t>Глава сельского поселения Камышла                        З.А. Сафин</w:t>
      </w:r>
    </w:p>
    <w:p w:rsidR="00890502" w:rsidRDefault="00890502">
      <w:bookmarkStart w:id="0" w:name="_GoBack"/>
      <w:bookmarkEnd w:id="0"/>
    </w:p>
    <w:sectPr w:rsidR="00890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995DFC"/>
    <w:multiLevelType w:val="hybridMultilevel"/>
    <w:tmpl w:val="2430BAB4"/>
    <w:lvl w:ilvl="0" w:tplc="39FC065A">
      <w:start w:val="1"/>
      <w:numFmt w:val="decimal"/>
      <w:lvlText w:val="%1."/>
      <w:lvlJc w:val="left"/>
      <w:pPr>
        <w:ind w:left="1773" w:hanging="360"/>
      </w:p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A8"/>
    <w:rsid w:val="001A40A7"/>
    <w:rsid w:val="006E25D0"/>
    <w:rsid w:val="00890502"/>
    <w:rsid w:val="00B97E75"/>
    <w:rsid w:val="00C3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A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A40A7"/>
    <w:pPr>
      <w:keepNext/>
      <w:tabs>
        <w:tab w:val="num" w:pos="360"/>
      </w:tabs>
      <w:jc w:val="center"/>
      <w:outlineLvl w:val="0"/>
    </w:pPr>
    <w:rPr>
      <w:b/>
      <w:sz w:val="28"/>
    </w:rPr>
  </w:style>
  <w:style w:type="paragraph" w:styleId="2">
    <w:name w:val="heading 2"/>
    <w:basedOn w:val="a"/>
    <w:next w:val="a"/>
    <w:link w:val="20"/>
    <w:semiHidden/>
    <w:unhideWhenUsed/>
    <w:qFormat/>
    <w:rsid w:val="001A40A7"/>
    <w:pPr>
      <w:keepNext/>
      <w:tabs>
        <w:tab w:val="num" w:pos="360"/>
      </w:tabs>
      <w:jc w:val="center"/>
      <w:outlineLvl w:val="1"/>
    </w:pPr>
    <w:rPr>
      <w:b/>
    </w:rPr>
  </w:style>
  <w:style w:type="paragraph" w:styleId="3">
    <w:name w:val="heading 3"/>
    <w:basedOn w:val="a"/>
    <w:next w:val="a"/>
    <w:link w:val="30"/>
    <w:semiHidden/>
    <w:unhideWhenUsed/>
    <w:qFormat/>
    <w:rsid w:val="001A40A7"/>
    <w:pPr>
      <w:keepNext/>
      <w:tabs>
        <w:tab w:val="num" w:pos="360"/>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0A7"/>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1A40A7"/>
    <w:rPr>
      <w:rFonts w:ascii="Times New Roman" w:eastAsia="Times New Roman" w:hAnsi="Times New Roman" w:cs="Times New Roman"/>
      <w:b/>
      <w:sz w:val="20"/>
      <w:szCs w:val="20"/>
      <w:lang w:eastAsia="ar-SA"/>
    </w:rPr>
  </w:style>
  <w:style w:type="character" w:customStyle="1" w:styleId="30">
    <w:name w:val="Заголовок 3 Знак"/>
    <w:basedOn w:val="a0"/>
    <w:link w:val="3"/>
    <w:semiHidden/>
    <w:rsid w:val="001A40A7"/>
    <w:rPr>
      <w:rFonts w:ascii="Times New Roman" w:eastAsia="Times New Roman" w:hAnsi="Times New Roman" w:cs="Times New Roman"/>
      <w:sz w:val="28"/>
      <w:szCs w:val="20"/>
      <w:lang w:eastAsia="ar-SA"/>
    </w:rPr>
  </w:style>
  <w:style w:type="paragraph" w:styleId="a3">
    <w:name w:val="List Paragraph"/>
    <w:basedOn w:val="a"/>
    <w:uiPriority w:val="34"/>
    <w:qFormat/>
    <w:rsid w:val="001A4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A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A40A7"/>
    <w:pPr>
      <w:keepNext/>
      <w:tabs>
        <w:tab w:val="num" w:pos="360"/>
      </w:tabs>
      <w:jc w:val="center"/>
      <w:outlineLvl w:val="0"/>
    </w:pPr>
    <w:rPr>
      <w:b/>
      <w:sz w:val="28"/>
    </w:rPr>
  </w:style>
  <w:style w:type="paragraph" w:styleId="2">
    <w:name w:val="heading 2"/>
    <w:basedOn w:val="a"/>
    <w:next w:val="a"/>
    <w:link w:val="20"/>
    <w:semiHidden/>
    <w:unhideWhenUsed/>
    <w:qFormat/>
    <w:rsid w:val="001A40A7"/>
    <w:pPr>
      <w:keepNext/>
      <w:tabs>
        <w:tab w:val="num" w:pos="360"/>
      </w:tabs>
      <w:jc w:val="center"/>
      <w:outlineLvl w:val="1"/>
    </w:pPr>
    <w:rPr>
      <w:b/>
    </w:rPr>
  </w:style>
  <w:style w:type="paragraph" w:styleId="3">
    <w:name w:val="heading 3"/>
    <w:basedOn w:val="a"/>
    <w:next w:val="a"/>
    <w:link w:val="30"/>
    <w:semiHidden/>
    <w:unhideWhenUsed/>
    <w:qFormat/>
    <w:rsid w:val="001A40A7"/>
    <w:pPr>
      <w:keepNext/>
      <w:tabs>
        <w:tab w:val="num" w:pos="360"/>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0A7"/>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1A40A7"/>
    <w:rPr>
      <w:rFonts w:ascii="Times New Roman" w:eastAsia="Times New Roman" w:hAnsi="Times New Roman" w:cs="Times New Roman"/>
      <w:b/>
      <w:sz w:val="20"/>
      <w:szCs w:val="20"/>
      <w:lang w:eastAsia="ar-SA"/>
    </w:rPr>
  </w:style>
  <w:style w:type="character" w:customStyle="1" w:styleId="30">
    <w:name w:val="Заголовок 3 Знак"/>
    <w:basedOn w:val="a0"/>
    <w:link w:val="3"/>
    <w:semiHidden/>
    <w:rsid w:val="001A40A7"/>
    <w:rPr>
      <w:rFonts w:ascii="Times New Roman" w:eastAsia="Times New Roman" w:hAnsi="Times New Roman" w:cs="Times New Roman"/>
      <w:sz w:val="28"/>
      <w:szCs w:val="20"/>
      <w:lang w:eastAsia="ar-SA"/>
    </w:rPr>
  </w:style>
  <w:style w:type="paragraph" w:styleId="a3">
    <w:name w:val="List Paragraph"/>
    <w:basedOn w:val="a"/>
    <w:uiPriority w:val="34"/>
    <w:qFormat/>
    <w:rsid w:val="001A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Камышла</dc:creator>
  <cp:keywords/>
  <dc:description/>
  <cp:lastModifiedBy>Сельское поселение Камышла</cp:lastModifiedBy>
  <cp:revision>3</cp:revision>
  <dcterms:created xsi:type="dcterms:W3CDTF">2015-02-18T10:02:00Z</dcterms:created>
  <dcterms:modified xsi:type="dcterms:W3CDTF">2015-02-18T10:02:00Z</dcterms:modified>
</cp:coreProperties>
</file>